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jpeg" ContentType="image/jpeg"/>
  <Override PartName="/word/media/image2.jpeg" ContentType="image/jpeg"/>
  <Override PartName="/word/media/image3.jpeg" ContentType="image/jpe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20" w:after="0"/>
        <w:jc w:val="center"/>
        <w:rPr/>
      </w:pPr>
      <w:r>
        <w:rPr>
          <w:rFonts w:cs="Proxima Nova Rg;Arial" w:ascii="Proxima Nova Rg;Arial" w:hAnsi="Proxima Nova Rg;Arial"/>
          <w:b/>
          <w:color w:val="00CCFF"/>
          <w:sz w:val="24"/>
          <w:szCs w:val="24"/>
        </w:rPr>
        <w:t xml:space="preserve">                                 </w:t>
      </w:r>
      <w:r>
        <w:rPr>
          <w:rFonts w:cs="Proxima Nova Rg;Arial" w:ascii="Proxima Nova Rg;Arial" w:hAnsi="Proxima Nova Rg;Arial"/>
          <w:b/>
          <w:color w:val="00CCFF"/>
          <w:sz w:val="24"/>
          <w:szCs w:val="24"/>
        </w:rPr>
        <w:t>M</w:t>
      </w:r>
      <w:r>
        <w:drawing>
          <wp:anchor behindDoc="0" distT="0" distB="0" distL="114935" distR="114935" simplePos="0" locked="0" layoutInCell="1" allowOverlap="1" relativeHeight="3">
            <wp:simplePos x="0" y="0"/>
            <wp:positionH relativeFrom="column">
              <wp:posOffset>-453390</wp:posOffset>
            </wp:positionH>
            <wp:positionV relativeFrom="paragraph">
              <wp:posOffset>-640080</wp:posOffset>
            </wp:positionV>
            <wp:extent cx="2152015" cy="1488440"/>
            <wp:effectExtent l="0" t="0" r="0" b="0"/>
            <wp:wrapNone/>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2"/>
                    <a:srcRect l="-33" t="-42" r="-33" b="-42"/>
                    <a:stretch>
                      <a:fillRect/>
                    </a:stretch>
                  </pic:blipFill>
                  <pic:spPr bwMode="auto">
                    <a:xfrm>
                      <a:off x="0" y="0"/>
                      <a:ext cx="2152015" cy="1488440"/>
                    </a:xfrm>
                    <a:prstGeom prst="rect">
                      <a:avLst/>
                    </a:prstGeom>
                  </pic:spPr>
                </pic:pic>
              </a:graphicData>
            </a:graphic>
          </wp:anchor>
        </w:drawing>
        <w:drawing>
          <wp:anchor behindDoc="0" distT="0" distB="0" distL="0" distR="0" simplePos="0" locked="0" layoutInCell="1" allowOverlap="1" relativeHeight="5">
            <wp:simplePos x="0" y="0"/>
            <wp:positionH relativeFrom="column">
              <wp:posOffset>4799330</wp:posOffset>
            </wp:positionH>
            <wp:positionV relativeFrom="paragraph">
              <wp:posOffset>-182880</wp:posOffset>
            </wp:positionV>
            <wp:extent cx="1423035" cy="600710"/>
            <wp:effectExtent l="0" t="0" r="0" b="0"/>
            <wp:wrapSquare wrapText="largest"/>
            <wp:docPr id="2"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descr=""/>
                    <pic:cNvPicPr>
                      <a:picLocks noChangeAspect="1" noChangeArrowheads="1"/>
                    </pic:cNvPicPr>
                  </pic:nvPicPr>
                  <pic:blipFill>
                    <a:blip r:embed="rId3"/>
                    <a:stretch>
                      <a:fillRect/>
                    </a:stretch>
                  </pic:blipFill>
                  <pic:spPr bwMode="auto">
                    <a:xfrm>
                      <a:off x="0" y="0"/>
                      <a:ext cx="1423035" cy="600710"/>
                    </a:xfrm>
                    <a:prstGeom prst="rect">
                      <a:avLst/>
                    </a:prstGeom>
                  </pic:spPr>
                </pic:pic>
              </a:graphicData>
            </a:graphic>
          </wp:anchor>
        </w:drawing>
      </w:r>
      <w:r>
        <w:rPr>
          <w:rFonts w:cs="Proxima Nova Rg;Arial" w:ascii="Proxima Nova Rg;Arial" w:hAnsi="Proxima Nova Rg;Arial"/>
          <w:b/>
          <w:color w:val="00CCFF"/>
          <w:sz w:val="24"/>
          <w:szCs w:val="24"/>
        </w:rPr>
        <w:t>i</w:t>
      </w:r>
      <w:r>
        <w:rPr>
          <w:rFonts w:cs="Proxima Nova Rg;Arial" w:ascii="Proxima Nova Rg;Arial" w:hAnsi="Proxima Nova Rg;Arial"/>
          <w:b/>
          <w:color w:val="00CCFF"/>
          <w:sz w:val="24"/>
          <w:szCs w:val="24"/>
        </w:rPr>
        <w:t>ejski Ośrodek Pomocy Społecznej</w:t>
      </w:r>
    </w:p>
    <w:p>
      <w:pPr>
        <w:pStyle w:val="Gwka"/>
        <w:jc w:val="center"/>
        <w:rPr/>
      </w:pPr>
      <w:r>
        <w:drawing>
          <wp:anchor behindDoc="1" distT="0" distB="0" distL="0" distR="0" simplePos="0" locked="0" layoutInCell="1" allowOverlap="1" relativeHeight="2">
            <wp:simplePos x="0" y="0"/>
            <wp:positionH relativeFrom="column">
              <wp:posOffset>1545590</wp:posOffset>
            </wp:positionH>
            <wp:positionV relativeFrom="paragraph">
              <wp:posOffset>136525</wp:posOffset>
            </wp:positionV>
            <wp:extent cx="3030220" cy="1515745"/>
            <wp:effectExtent l="0" t="0" r="0" b="0"/>
            <wp:wrapNone/>
            <wp:docPr id="3" name="Obraz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4" descr=""/>
                    <pic:cNvPicPr>
                      <a:picLocks noChangeAspect="1" noChangeArrowheads="1"/>
                    </pic:cNvPicPr>
                  </pic:nvPicPr>
                  <pic:blipFill>
                    <a:blip r:embed="rId4"/>
                    <a:stretch>
                      <a:fillRect/>
                    </a:stretch>
                  </pic:blipFill>
                  <pic:spPr bwMode="auto">
                    <a:xfrm>
                      <a:off x="0" y="0"/>
                      <a:ext cx="3030220" cy="1515745"/>
                    </a:xfrm>
                    <a:prstGeom prst="rect">
                      <a:avLst/>
                    </a:prstGeom>
                  </pic:spPr>
                </pic:pic>
              </a:graphicData>
            </a:graphic>
          </wp:anchor>
        </w:drawing>
      </w:r>
      <w:r>
        <w:rPr>
          <w:rFonts w:cs="Proxima Nova Rg;Arial" w:ascii="Proxima Nova Rg;Arial" w:hAnsi="Proxima Nova Rg;Arial"/>
          <w:b/>
          <w:color w:val="00CCFF"/>
          <w:sz w:val="24"/>
          <w:szCs w:val="24"/>
        </w:rPr>
        <w:t xml:space="preserve"> </w:t>
      </w:r>
      <w:r>
        <w:rPr>
          <w:rFonts w:cs="Proxima Nova Rg;Arial" w:ascii="Proxima Nova Rg;Arial" w:hAnsi="Proxima Nova Rg;Arial"/>
          <w:b/>
          <w:color w:val="00CCFF"/>
          <w:sz w:val="24"/>
          <w:szCs w:val="24"/>
        </w:rPr>
        <w:t xml:space="preserve">                                 </w:t>
      </w:r>
      <w:r>
        <w:rPr>
          <w:rFonts w:cs="Proxima Nova Rg;Arial" w:ascii="Proxima Nova Rg;Arial" w:hAnsi="Proxima Nova Rg;Arial"/>
          <w:b/>
          <w:color w:val="00CCFF"/>
          <w:sz w:val="24"/>
          <w:szCs w:val="24"/>
        </w:rPr>
        <w:t>w Bydgoszczy</w:t>
      </w:r>
    </w:p>
    <w:p>
      <w:pPr>
        <w:pStyle w:val="Textbody"/>
        <w:jc w:val="both"/>
        <w:rPr/>
      </w:pPr>
      <w:r>
        <w:rPr/>
        <mc:AlternateContent>
          <mc:Choice Requires="wps">
            <w:drawing>
              <wp:anchor behindDoc="0" distT="0" distB="0" distL="114300" distR="114300" simplePos="0" locked="0" layoutInCell="1" allowOverlap="1" relativeHeight="4">
                <wp:simplePos x="0" y="0"/>
                <wp:positionH relativeFrom="column">
                  <wp:posOffset>-369570</wp:posOffset>
                </wp:positionH>
                <wp:positionV relativeFrom="paragraph">
                  <wp:posOffset>226695</wp:posOffset>
                </wp:positionV>
                <wp:extent cx="6878320" cy="30480"/>
                <wp:effectExtent l="0" t="0" r="0" b="0"/>
                <wp:wrapTopAndBottom/>
                <wp:docPr id="4" name="Kształt1"/>
                <a:graphic xmlns:a="http://schemas.openxmlformats.org/drawingml/2006/main">
                  <a:graphicData uri="http://schemas.microsoft.com/office/word/2010/wordprocessingShape">
                    <wps:wsp>
                      <wps:cNvSpPr/>
                      <wps:spPr>
                        <a:xfrm flipV="1">
                          <a:off x="0" y="0"/>
                          <a:ext cx="6877800" cy="23400"/>
                        </a:xfrm>
                        <a:prstGeom prst="line">
                          <a:avLst/>
                        </a:prstGeom>
                        <a:ln w="36360">
                          <a:solidFill>
                            <a:srgbClr val="00ccff"/>
                          </a:solidFill>
                          <a:miter/>
                        </a:ln>
                      </wps:spPr>
                      <wps:style>
                        <a:lnRef idx="0"/>
                        <a:fillRef idx="0"/>
                        <a:effectRef idx="0"/>
                        <a:fontRef idx="minor"/>
                      </wps:style>
                      <wps:bodyPr/>
                    </wps:wsp>
                  </a:graphicData>
                </a:graphic>
              </wp:anchor>
            </w:drawing>
          </mc:Choice>
          <mc:Fallback>
            <w:pict>
              <v:line id="shape_0" from="-29.15pt,17pt" to="512.35pt,18.8pt" ID="Kształt1" stroked="t" style="position:absolute;flip:y">
                <v:stroke color="#00ccff" weight="36360" joinstyle="miter" endcap="flat"/>
                <v:fill o:detectmouseclick="t" on="false"/>
              </v:line>
            </w:pict>
          </mc:Fallback>
        </mc:AlternateContent>
      </w:r>
    </w:p>
    <w:p>
      <w:pPr>
        <w:pStyle w:val="Textbody"/>
        <w:jc w:val="both"/>
        <w:rPr>
          <w:sz w:val="22"/>
          <w:szCs w:val="22"/>
        </w:rPr>
      </w:pPr>
      <w:r>
        <w:rPr>
          <w:sz w:val="22"/>
          <w:szCs w:val="22"/>
        </w:rPr>
      </w:r>
    </w:p>
    <w:p>
      <w:pPr>
        <w:pStyle w:val="Textbody"/>
        <w:jc w:val="both"/>
        <w:rPr>
          <w:sz w:val="22"/>
          <w:szCs w:val="22"/>
        </w:rPr>
      </w:pPr>
      <w:r>
        <w:rPr>
          <w:sz w:val="22"/>
          <w:szCs w:val="22"/>
        </w:rPr>
      </w:r>
    </w:p>
    <w:p>
      <w:pPr>
        <w:pStyle w:val="Textbody"/>
        <w:jc w:val="both"/>
        <w:rPr>
          <w:sz w:val="22"/>
          <w:szCs w:val="22"/>
        </w:rPr>
      </w:pPr>
      <w:r>
        <w:rPr>
          <w:sz w:val="22"/>
          <w:szCs w:val="22"/>
        </w:rPr>
      </w:r>
    </w:p>
    <w:p>
      <w:pPr>
        <w:pStyle w:val="Textbody"/>
        <w:spacing w:lineRule="auto" w:line="360"/>
        <w:jc w:val="center"/>
        <w:rPr/>
      </w:pPr>
      <w:r>
        <w:rPr>
          <w:rStyle w:val="Mocnowyrniony"/>
          <w:sz w:val="24"/>
          <w:szCs w:val="24"/>
        </w:rPr>
        <w:t xml:space="preserve">DYREKTOR MIEJSKIEGO OŚRODKA POMOCY SPOŁECZNEJ </w:t>
      </w:r>
    </w:p>
    <w:p>
      <w:pPr>
        <w:pStyle w:val="Textbody"/>
        <w:spacing w:lineRule="auto" w:line="360"/>
        <w:jc w:val="center"/>
        <w:rPr/>
      </w:pPr>
      <w:r>
        <w:rPr>
          <w:rStyle w:val="Mocnowyrniony"/>
          <w:sz w:val="24"/>
          <w:szCs w:val="24"/>
        </w:rPr>
        <w:t xml:space="preserve">POSZUKUJE KANDYDATÓW NA </w:t>
      </w:r>
    </w:p>
    <w:p>
      <w:pPr>
        <w:pStyle w:val="Textbody"/>
        <w:spacing w:lineRule="auto" w:line="360"/>
        <w:jc w:val="center"/>
        <w:rPr>
          <w:rStyle w:val="Mocnowyrniony"/>
          <w:sz w:val="22"/>
          <w:szCs w:val="22"/>
        </w:rPr>
      </w:pPr>
      <w:r>
        <w:rPr>
          <w:rStyle w:val="Mocnowyrniony"/>
          <w:sz w:val="24"/>
          <w:szCs w:val="24"/>
        </w:rPr>
        <w:t xml:space="preserve">ASYSTENTA OSOBISTEGO OSOBY NIEPEŁNOSPRAWNEJ </w:t>
      </w:r>
    </w:p>
    <w:p>
      <w:pPr>
        <w:pStyle w:val="Textbody"/>
        <w:spacing w:lineRule="auto" w:line="360"/>
        <w:jc w:val="both"/>
        <w:rPr>
          <w:rStyle w:val="Mocnowyrniony"/>
          <w:rFonts w:ascii="Liberation Serif" w:hAnsi="Liberation Serif"/>
          <w:sz w:val="24"/>
          <w:szCs w:val="24"/>
        </w:rPr>
      </w:pPr>
      <w:r>
        <w:rPr>
          <w:sz w:val="24"/>
          <w:szCs w:val="24"/>
        </w:rPr>
      </w:r>
    </w:p>
    <w:p>
      <w:pPr>
        <w:pStyle w:val="Normal"/>
        <w:spacing w:lineRule="auto" w:line="360"/>
        <w:jc w:val="both"/>
        <w:rPr/>
      </w:pPr>
      <w:r>
        <w:rPr>
          <w:rStyle w:val="Mocnowyrniony"/>
          <w:b w:val="false"/>
          <w:color w:val="000000"/>
          <w:sz w:val="24"/>
          <w:szCs w:val="24"/>
        </w:rPr>
        <w:t>w ramach resortowego Programu Ministerstwa Rodziny i Polityki Społecznej „Asystent osobisty osoby niepełnosprawnej – edycja 2022”, finansowanego ze środków pochodzących</w:t>
        <w:br/>
        <w:t xml:space="preserve">z </w:t>
      </w:r>
      <w:r>
        <w:rPr>
          <w:rStyle w:val="Mocnowyrniony"/>
          <w:b/>
          <w:bCs/>
          <w:color w:val="000000"/>
          <w:sz w:val="24"/>
          <w:szCs w:val="24"/>
        </w:rPr>
        <w:t>Solidarnościowego Funduszu Wsparcia Osób Niepełnosprawnych</w:t>
      </w:r>
    </w:p>
    <w:p>
      <w:pPr>
        <w:pStyle w:val="Normal"/>
        <w:numPr>
          <w:ilvl w:val="0"/>
          <w:numId w:val="0"/>
        </w:numPr>
        <w:spacing w:lineRule="auto" w:line="360"/>
        <w:ind w:left="720" w:hanging="0"/>
        <w:jc w:val="both"/>
        <w:rPr>
          <w:rStyle w:val="Mocnowyrniony"/>
          <w:rFonts w:ascii="Liberation Serif" w:hAnsi="Liberation Serif"/>
          <w:b w:val="false"/>
          <w:b w:val="false"/>
          <w:color w:val="000000"/>
          <w:sz w:val="24"/>
          <w:szCs w:val="24"/>
        </w:rPr>
      </w:pPr>
      <w:r>
        <w:rPr>
          <w:b w:val="false"/>
          <w:color w:val="000000"/>
          <w:sz w:val="24"/>
          <w:szCs w:val="24"/>
        </w:rPr>
      </w:r>
    </w:p>
    <w:p>
      <w:pPr>
        <w:pStyle w:val="Normal"/>
        <w:widowControl/>
        <w:numPr>
          <w:ilvl w:val="0"/>
          <w:numId w:val="0"/>
        </w:numPr>
        <w:suppressAutoHyphens w:val="true"/>
        <w:bidi w:val="0"/>
        <w:spacing w:lineRule="auto" w:line="360"/>
        <w:ind w:left="960" w:right="0" w:hanging="0"/>
        <w:jc w:val="both"/>
        <w:textAlignment w:val="baseline"/>
        <w:rPr/>
      </w:pPr>
      <w:r>
        <w:rPr>
          <w:rStyle w:val="Mocnowyrniony"/>
          <w:b/>
          <w:bCs/>
          <w:color w:val="000000"/>
          <w:sz w:val="24"/>
          <w:szCs w:val="24"/>
        </w:rPr>
        <w:t xml:space="preserve">1. </w:t>
      </w:r>
      <w:r>
        <w:rPr>
          <w:rStyle w:val="Mocnowyrniony"/>
          <w:b/>
          <w:bCs/>
          <w:sz w:val="24"/>
          <w:szCs w:val="24"/>
        </w:rPr>
        <w:t>Wymagania niezbędne:</w:t>
      </w:r>
    </w:p>
    <w:p>
      <w:pPr>
        <w:pStyle w:val="Textbody"/>
        <w:numPr>
          <w:ilvl w:val="0"/>
          <w:numId w:val="4"/>
        </w:numPr>
        <w:spacing w:lineRule="auto" w:line="360"/>
        <w:jc w:val="both"/>
        <w:rPr/>
      </w:pPr>
      <w:r>
        <w:rPr>
          <w:rStyle w:val="Mocnowyrniony"/>
          <w:b w:val="false"/>
          <w:bCs w:val="false"/>
          <w:sz w:val="24"/>
          <w:szCs w:val="24"/>
        </w:rPr>
        <w:t>dokument</w:t>
      </w:r>
      <w:r>
        <w:rPr>
          <w:rFonts w:eastAsia="Times New Roman" w:cs="Times New Roman"/>
          <w:kern w:val="0"/>
          <w:sz w:val="24"/>
          <w:szCs w:val="24"/>
          <w:lang w:eastAsia="pl-PL" w:bidi="ar-SA"/>
        </w:rPr>
        <w:t xml:space="preserve"> potwierdzający uzyskanie kwalifikacji w następujących kierunkach: asystent osoby niepełnosprawnej, opiekun osoby starszej, opiekun medyczny, pedagog, psycholog, terapeuta zajęciowy, pielęgniarka, fizjoterapeuta;</w:t>
      </w:r>
    </w:p>
    <w:p>
      <w:pPr>
        <w:pStyle w:val="Textbody"/>
        <w:numPr>
          <w:ilvl w:val="0"/>
          <w:numId w:val="4"/>
        </w:numPr>
        <w:spacing w:lineRule="auto" w:line="360"/>
        <w:jc w:val="both"/>
        <w:rPr/>
      </w:pPr>
      <w:r>
        <w:rPr>
          <w:rStyle w:val="Mocnowyrniony"/>
          <w:b w:val="false"/>
          <w:bCs w:val="false"/>
          <w:sz w:val="24"/>
          <w:szCs w:val="24"/>
        </w:rPr>
        <w:t>co najmniej</w:t>
      </w:r>
      <w:r>
        <w:rPr>
          <w:rFonts w:eastAsia="Times New Roman" w:cs="Times New Roman"/>
          <w:kern w:val="0"/>
          <w:sz w:val="24"/>
          <w:szCs w:val="24"/>
          <w:lang w:eastAsia="pl-PL" w:bidi="ar-SA"/>
        </w:rPr>
        <w:t xml:space="preserve"> 6-miesięczne, udokumentowane doświadczenie w udzielaniu bezpośredniej pomocy osobom niepełnosprawnym np. doświadczenie zawodowe, udzielanie wsparcia osobom niepełnosprawnym w formie wolontariatu;</w:t>
      </w:r>
    </w:p>
    <w:p>
      <w:pPr>
        <w:pStyle w:val="Textbody"/>
        <w:numPr>
          <w:ilvl w:val="0"/>
          <w:numId w:val="4"/>
        </w:numPr>
        <w:spacing w:lineRule="auto" w:line="360"/>
        <w:jc w:val="both"/>
        <w:rPr>
          <w:rFonts w:ascii="Liberation Serif" w:hAnsi="Liberation Serif"/>
          <w:sz w:val="24"/>
          <w:szCs w:val="24"/>
        </w:rPr>
      </w:pPr>
      <w:r>
        <w:rPr>
          <w:rFonts w:eastAsia="Times New Roman" w:cs="Times New Roman"/>
          <w:kern w:val="0"/>
          <w:sz w:val="24"/>
          <w:szCs w:val="24"/>
          <w:lang w:eastAsia="pl-PL" w:bidi="ar-SA"/>
        </w:rPr>
        <w:t>wskazanie przez uczestnika Programu lub jego opiekuna prawnego, które nie są członkami rodziny osoby niepełnosprawnej, pod warunkiem złożenia przez osobę niepełnosprawną pisemnego oświadczenia, że wskazany przez nią asystent jest przygotowany do realizacji wobec niej usług asystencji osobistej.</w:t>
      </w:r>
    </w:p>
    <w:p>
      <w:pPr>
        <w:pStyle w:val="Textbody"/>
        <w:widowControl/>
        <w:numPr>
          <w:ilvl w:val="0"/>
          <w:numId w:val="0"/>
        </w:numPr>
        <w:suppressAutoHyphens w:val="true"/>
        <w:bidi w:val="0"/>
        <w:spacing w:lineRule="auto" w:line="360" w:before="0" w:after="140"/>
        <w:ind w:left="720" w:right="0" w:hanging="0"/>
        <w:jc w:val="both"/>
        <w:rPr>
          <w:rStyle w:val="Mocnowyrniony"/>
          <w:rFonts w:ascii="Liberation Serif" w:hAnsi="Liberation Serif" w:eastAsia="Times New Roman" w:cs="Times New Roman"/>
          <w:kern w:val="0"/>
          <w:sz w:val="24"/>
          <w:szCs w:val="24"/>
          <w:lang w:eastAsia="pl-PL" w:bidi="ar-SA"/>
        </w:rPr>
      </w:pPr>
      <w:r>
        <w:rPr>
          <w:rFonts w:eastAsia="Times New Roman" w:cs="Times New Roman"/>
          <w:kern w:val="0"/>
          <w:sz w:val="24"/>
          <w:szCs w:val="24"/>
          <w:lang w:eastAsia="pl-PL" w:bidi="ar-SA"/>
        </w:rPr>
      </w:r>
    </w:p>
    <w:p>
      <w:pPr>
        <w:pStyle w:val="Textbody"/>
        <w:widowControl/>
        <w:numPr>
          <w:ilvl w:val="0"/>
          <w:numId w:val="0"/>
        </w:numPr>
        <w:tabs>
          <w:tab w:val="left" w:pos="720" w:leader="none"/>
        </w:tabs>
        <w:suppressAutoHyphens w:val="true"/>
        <w:bidi w:val="0"/>
        <w:spacing w:lineRule="auto" w:line="360" w:before="0" w:after="140"/>
        <w:ind w:left="720" w:right="0" w:hanging="0"/>
        <w:jc w:val="both"/>
        <w:rPr/>
      </w:pPr>
      <w:r>
        <w:rPr>
          <w:rStyle w:val="Mocnowyrniony"/>
          <w:sz w:val="24"/>
          <w:szCs w:val="24"/>
        </w:rPr>
        <w:t xml:space="preserve">      </w:t>
      </w:r>
      <w:r>
        <w:rPr>
          <w:rStyle w:val="Mocnowyrniony"/>
          <w:b/>
          <w:bCs/>
          <w:sz w:val="24"/>
          <w:szCs w:val="24"/>
        </w:rPr>
        <w:t xml:space="preserve"> </w:t>
      </w:r>
      <w:r>
        <w:rPr>
          <w:rStyle w:val="Mocnowyrniony"/>
          <w:b/>
          <w:bCs/>
          <w:sz w:val="24"/>
          <w:szCs w:val="24"/>
        </w:rPr>
        <w:t xml:space="preserve">2. </w:t>
      </w:r>
      <w:r>
        <w:rPr>
          <w:rStyle w:val="Mocnowyrniony"/>
          <w:b w:val="false"/>
          <w:bCs w:val="false"/>
          <w:sz w:val="24"/>
          <w:szCs w:val="24"/>
        </w:rPr>
        <w:t xml:space="preserve"> </w:t>
      </w:r>
      <w:r>
        <w:rPr>
          <w:rStyle w:val="Mocnowyrniony"/>
          <w:sz w:val="24"/>
          <w:szCs w:val="24"/>
        </w:rPr>
        <w:t xml:space="preserve">Wymagania dodatkowe: </w:t>
      </w:r>
    </w:p>
    <w:p>
      <w:pPr>
        <w:pStyle w:val="Textbody"/>
        <w:widowControl/>
        <w:numPr>
          <w:ilvl w:val="0"/>
          <w:numId w:val="5"/>
        </w:numPr>
        <w:tabs>
          <w:tab w:val="left" w:pos="720" w:leader="none"/>
        </w:tabs>
        <w:suppressAutoHyphens w:val="true"/>
        <w:bidi w:val="0"/>
        <w:spacing w:lineRule="auto" w:line="360" w:before="0" w:after="140"/>
        <w:ind w:left="480" w:right="0" w:hanging="0"/>
        <w:jc w:val="both"/>
        <w:rPr>
          <w:rFonts w:ascii="Liberation Serif" w:hAnsi="Liberation Serif"/>
          <w:sz w:val="24"/>
          <w:szCs w:val="24"/>
        </w:rPr>
      </w:pPr>
      <w:r>
        <w:rPr>
          <w:sz w:val="24"/>
          <w:szCs w:val="24"/>
        </w:rPr>
        <w:t>odpowiedzialność, komunikatywność, cierpliwość, empatia, zaangażowanie, asertywność,</w:t>
      </w:r>
    </w:p>
    <w:p>
      <w:pPr>
        <w:pStyle w:val="Textbody"/>
        <w:widowControl/>
        <w:numPr>
          <w:ilvl w:val="0"/>
          <w:numId w:val="2"/>
        </w:numPr>
        <w:tabs>
          <w:tab w:val="left" w:pos="240" w:leader="none"/>
          <w:tab w:val="left" w:pos="480" w:leader="none"/>
        </w:tabs>
        <w:suppressAutoHyphens w:val="true"/>
        <w:bidi w:val="0"/>
        <w:spacing w:lineRule="auto" w:line="360" w:before="0" w:after="140"/>
        <w:ind w:left="480" w:right="0" w:hanging="0"/>
        <w:jc w:val="both"/>
        <w:rPr>
          <w:rFonts w:ascii="Liberation Serif" w:hAnsi="Liberation Serif"/>
          <w:sz w:val="24"/>
          <w:szCs w:val="24"/>
        </w:rPr>
      </w:pPr>
      <w:r>
        <w:rPr>
          <w:sz w:val="24"/>
          <w:szCs w:val="24"/>
        </w:rPr>
        <w:t>nastawienie na rozwiązywanie problemów;wysoka kultura osobista, nieposzlakowana opinia, odporność na sytuacje stresowe.</w:t>
      </w:r>
    </w:p>
    <w:p>
      <w:pPr>
        <w:pStyle w:val="Textbody"/>
        <w:widowControl/>
        <w:tabs>
          <w:tab w:val="left" w:pos="240" w:leader="none"/>
          <w:tab w:val="left" w:pos="480" w:leader="none"/>
        </w:tabs>
        <w:suppressAutoHyphens w:val="true"/>
        <w:bidi w:val="0"/>
        <w:spacing w:lineRule="auto" w:line="360" w:before="0" w:after="140"/>
        <w:ind w:left="480" w:right="0" w:hanging="0"/>
        <w:jc w:val="both"/>
        <w:rPr>
          <w:rFonts w:ascii="Liberation Serif" w:hAnsi="Liberation Serif"/>
          <w:sz w:val="24"/>
          <w:szCs w:val="24"/>
        </w:rPr>
      </w:pPr>
      <w:r>
        <w:rPr>
          <w:sz w:val="24"/>
          <w:szCs w:val="24"/>
        </w:rPr>
      </w:r>
    </w:p>
    <w:p>
      <w:pPr>
        <w:pStyle w:val="Textbody"/>
        <w:widowControl/>
        <w:numPr>
          <w:ilvl w:val="0"/>
          <w:numId w:val="0"/>
        </w:numPr>
        <w:tabs>
          <w:tab w:val="left" w:pos="480" w:leader="none"/>
        </w:tabs>
        <w:suppressAutoHyphens w:val="true"/>
        <w:bidi w:val="0"/>
        <w:spacing w:lineRule="auto" w:line="360" w:before="0" w:after="140"/>
        <w:ind w:left="1200" w:right="0" w:hanging="0"/>
        <w:jc w:val="both"/>
        <w:rPr/>
      </w:pPr>
      <w:r>
        <w:rPr>
          <w:rStyle w:val="Mocnowyrniony"/>
          <w:b/>
          <w:bCs/>
          <w:sz w:val="24"/>
          <w:szCs w:val="24"/>
        </w:rPr>
        <w:t>3.</w:t>
      </w:r>
      <w:r>
        <w:rPr>
          <w:rStyle w:val="Mocnowyrniony"/>
          <w:sz w:val="24"/>
          <w:szCs w:val="24"/>
        </w:rPr>
        <w:t xml:space="preserve"> Zakres wykonywanych zadań:</w:t>
      </w:r>
    </w:p>
    <w:p>
      <w:pPr>
        <w:pStyle w:val="Textbody"/>
        <w:spacing w:lineRule="auto" w:line="360"/>
        <w:jc w:val="both"/>
        <w:rPr/>
      </w:pPr>
      <w:r>
        <w:rPr>
          <w:rStyle w:val="Mocnowyrniony"/>
          <w:b w:val="false"/>
          <w:bCs w:val="false"/>
          <w:sz w:val="24"/>
          <w:szCs w:val="24"/>
        </w:rPr>
        <w:t>Asysta w wykonywaniu czynności dnia codziennego oraz funkcjonowaniu w życiu, tj.:</w:t>
      </w:r>
    </w:p>
    <w:p>
      <w:pPr>
        <w:pStyle w:val="Textbody"/>
        <w:numPr>
          <w:ilvl w:val="0"/>
          <w:numId w:val="3"/>
        </w:numPr>
        <w:spacing w:lineRule="auto" w:line="360"/>
        <w:jc w:val="both"/>
        <w:rPr>
          <w:rFonts w:ascii="Liberation Serif" w:hAnsi="Liberation Serif"/>
          <w:sz w:val="24"/>
          <w:szCs w:val="24"/>
        </w:rPr>
      </w:pPr>
      <w:r>
        <w:rPr>
          <w:rFonts w:eastAsia="Times New Roman" w:cs="Times New Roman"/>
          <w:kern w:val="0"/>
          <w:sz w:val="24"/>
          <w:szCs w:val="24"/>
          <w:lang w:eastAsia="pl-PL" w:bidi="ar-SA"/>
        </w:rPr>
        <w:t>w wyjściu, powrocie oraz/lub dojazdach w wybrane przez uczestnika Programu miejsce (np. dom, praca, placówki oświatowe i szkoleniowe, świątynie, placówki służby zdrowia</w:t>
        <w:br/>
        <w:t>i rehabilitacyjne, gabinety lekarskie, terapeutyczne, urzędy, znajomi, rodzina, instytucje finansowe, wydarzenia kulturalne/rozrywkowe/społeczne/ sportowe);</w:t>
      </w:r>
    </w:p>
    <w:p>
      <w:pPr>
        <w:pStyle w:val="Textbody"/>
        <w:numPr>
          <w:ilvl w:val="0"/>
          <w:numId w:val="3"/>
        </w:numPr>
        <w:spacing w:lineRule="auto" w:line="360"/>
        <w:jc w:val="both"/>
        <w:rPr>
          <w:rFonts w:ascii="Liberation Serif" w:hAnsi="Liberation Serif"/>
          <w:sz w:val="24"/>
          <w:szCs w:val="24"/>
        </w:rPr>
      </w:pPr>
      <w:r>
        <w:rPr>
          <w:rFonts w:eastAsia="Times New Roman" w:cs="Times New Roman"/>
          <w:kern w:val="0"/>
          <w:sz w:val="24"/>
          <w:szCs w:val="24"/>
          <w:lang w:eastAsia="pl-PL" w:bidi="ar-SA"/>
        </w:rPr>
        <w:t>w zakupach, z zastrzeżeniem aktywnego udziału uczestnika Programu przy ich realizacji;</w:t>
      </w:r>
    </w:p>
    <w:p>
      <w:pPr>
        <w:pStyle w:val="Textbody"/>
        <w:numPr>
          <w:ilvl w:val="0"/>
          <w:numId w:val="3"/>
        </w:numPr>
        <w:spacing w:lineRule="auto" w:line="360"/>
        <w:jc w:val="both"/>
        <w:rPr/>
      </w:pPr>
      <w:r>
        <w:rPr>
          <w:rStyle w:val="Mocnowyrniony"/>
          <w:b w:val="false"/>
          <w:bCs w:val="false"/>
          <w:sz w:val="24"/>
          <w:szCs w:val="24"/>
        </w:rPr>
        <w:t>w załatwieniu spraw urzędowych;</w:t>
      </w:r>
    </w:p>
    <w:p>
      <w:pPr>
        <w:pStyle w:val="Textbody"/>
        <w:numPr>
          <w:ilvl w:val="0"/>
          <w:numId w:val="3"/>
        </w:numPr>
        <w:spacing w:lineRule="auto" w:line="360"/>
        <w:jc w:val="both"/>
        <w:rPr/>
      </w:pPr>
      <w:r>
        <w:rPr>
          <w:rStyle w:val="Mocnowyrniony"/>
          <w:b w:val="false"/>
          <w:bCs w:val="false"/>
          <w:sz w:val="24"/>
          <w:szCs w:val="24"/>
        </w:rPr>
        <w:t>w nawiązaniu kontaktu/współpracy z różnego rodzaju organizacjami;</w:t>
      </w:r>
    </w:p>
    <w:p>
      <w:pPr>
        <w:pStyle w:val="Textbody"/>
        <w:numPr>
          <w:ilvl w:val="0"/>
          <w:numId w:val="3"/>
        </w:numPr>
        <w:spacing w:lineRule="auto" w:line="360"/>
        <w:jc w:val="both"/>
        <w:rPr>
          <w:rFonts w:ascii="Liberation Serif" w:hAnsi="Liberation Serif"/>
          <w:sz w:val="24"/>
          <w:szCs w:val="24"/>
        </w:rPr>
      </w:pPr>
      <w:r>
        <w:rPr>
          <w:rFonts w:eastAsia="Times New Roman" w:cs="Times New Roman"/>
          <w:kern w:val="0"/>
          <w:sz w:val="24"/>
          <w:szCs w:val="24"/>
          <w:lang w:eastAsia="pl-PL" w:bidi="ar-SA"/>
        </w:rPr>
        <w:t>w korzystaniu z dóbr kultury (tj. muzeum, teatr, kino, galerie sztuki, wystawy itp.);</w:t>
      </w:r>
    </w:p>
    <w:p>
      <w:pPr>
        <w:pStyle w:val="Textbody"/>
        <w:numPr>
          <w:ilvl w:val="0"/>
          <w:numId w:val="3"/>
        </w:numPr>
        <w:spacing w:lineRule="auto" w:line="360"/>
        <w:jc w:val="both"/>
        <w:rPr>
          <w:rFonts w:ascii="Liberation Serif" w:hAnsi="Liberation Serif"/>
          <w:sz w:val="24"/>
          <w:szCs w:val="24"/>
        </w:rPr>
      </w:pPr>
      <w:r>
        <w:rPr>
          <w:color w:val="000000"/>
          <w:sz w:val="24"/>
          <w:szCs w:val="24"/>
          <w:lang w:bidi="ar-SA"/>
        </w:rPr>
        <w:t>w przypadku dzieci z orzeczeniem o niepełnosprawności, w zaprowadzaniu do placówki oświatowej lub przyprowadzaniu z niej</w:t>
      </w:r>
    </w:p>
    <w:p>
      <w:pPr>
        <w:pStyle w:val="Normal"/>
        <w:widowControl/>
        <w:numPr>
          <w:ilvl w:val="0"/>
          <w:numId w:val="0"/>
        </w:numPr>
        <w:shd w:val="clear" w:color="auto" w:fill="FFFFFF"/>
        <w:tabs>
          <w:tab w:val="left" w:pos="960" w:leader="none"/>
          <w:tab w:val="left" w:pos="993" w:leader="none"/>
          <w:tab w:val="left" w:pos="1418" w:leader="none"/>
        </w:tabs>
        <w:suppressAutoHyphens w:val="true"/>
        <w:overflowPunct w:val="false"/>
        <w:bidi w:val="0"/>
        <w:spacing w:lineRule="auto" w:line="360" w:before="0" w:after="0"/>
        <w:ind w:left="0" w:right="0" w:hanging="0"/>
        <w:jc w:val="both"/>
        <w:textAlignment w:val="baseline"/>
        <w:rPr/>
      </w:pPr>
      <w:r>
        <w:rPr>
          <w:rStyle w:val="Mocnowyrniony"/>
          <w:rFonts w:eastAsia="Times New Roman" w:cs="Times New Roman"/>
          <w:b/>
          <w:bCs/>
          <w:sz w:val="24"/>
          <w:szCs w:val="24"/>
          <w:lang w:eastAsia="pl-PL"/>
        </w:rPr>
        <w:t>Uwaga!</w:t>
      </w:r>
      <w:r>
        <w:rPr>
          <w:rStyle w:val="Mocnowyrniony"/>
          <w:rFonts w:eastAsia="Times New Roman" w:cs="Times New Roman"/>
          <w:b w:val="false"/>
          <w:bCs w:val="false"/>
          <w:sz w:val="24"/>
          <w:szCs w:val="24"/>
          <w:lang w:eastAsia="pl-PL"/>
        </w:rPr>
        <w:t xml:space="preserve"> W godzinach realizacji usług asystenta nie mogą być świadczone usługi opiekuńcze lub specjalistyczne usługi opiekuńcze, o których mowa w ustawie z dnia 12 marca 2004 r. o pomocy społecznej (Dz. U. z 2021r. poz. 2268, z późn.zm.), inne usługi finansowane w ramach Funduszu lub usługi obejmujące analogiczne wsparcie, o którym mowa w ust. 9, finansowane z innych źródeł. </w:t>
      </w:r>
    </w:p>
    <w:p>
      <w:pPr>
        <w:pStyle w:val="Normal"/>
        <w:widowControl/>
        <w:numPr>
          <w:ilvl w:val="0"/>
          <w:numId w:val="0"/>
        </w:numPr>
        <w:shd w:val="clear" w:color="auto" w:fill="FFFFFF"/>
        <w:tabs>
          <w:tab w:val="left" w:pos="993" w:leader="none"/>
          <w:tab w:val="left" w:pos="1418" w:leader="none"/>
        </w:tabs>
        <w:suppressAutoHyphens w:val="true"/>
        <w:overflowPunct w:val="false"/>
        <w:bidi w:val="0"/>
        <w:spacing w:lineRule="auto" w:line="360" w:before="0" w:after="240"/>
        <w:ind w:left="785" w:right="0" w:hanging="0"/>
        <w:jc w:val="both"/>
        <w:textAlignment w:val="baseline"/>
        <w:rPr>
          <w:rStyle w:val="Mocnowyrniony"/>
          <w:rFonts w:ascii="Liberation Serif" w:hAnsi="Liberation Serif" w:eastAsia="Times New Roman" w:cs="Times New Roman"/>
          <w:b w:val="false"/>
          <w:b w:val="false"/>
          <w:bCs w:val="false"/>
          <w:sz w:val="24"/>
          <w:szCs w:val="24"/>
          <w:lang w:eastAsia="pl-PL"/>
        </w:rPr>
      </w:pPr>
      <w:r>
        <w:rPr>
          <w:rFonts w:eastAsia="Times New Roman" w:cs="Times New Roman"/>
          <w:b w:val="false"/>
          <w:bCs w:val="false"/>
          <w:sz w:val="24"/>
          <w:szCs w:val="24"/>
          <w:lang w:eastAsia="pl-PL"/>
        </w:rPr>
      </w:r>
    </w:p>
    <w:p>
      <w:pPr>
        <w:pStyle w:val="Normal"/>
        <w:widowControl/>
        <w:numPr>
          <w:ilvl w:val="0"/>
          <w:numId w:val="0"/>
        </w:numPr>
        <w:shd w:val="clear" w:color="auto" w:fill="FFFFFF"/>
        <w:tabs>
          <w:tab w:val="left" w:pos="993" w:leader="none"/>
          <w:tab w:val="left" w:pos="1418" w:leader="none"/>
        </w:tabs>
        <w:suppressAutoHyphens w:val="true"/>
        <w:overflowPunct w:val="false"/>
        <w:bidi w:val="0"/>
        <w:spacing w:lineRule="auto" w:line="360" w:before="0" w:after="240"/>
        <w:ind w:left="1265" w:right="0" w:hanging="0"/>
        <w:jc w:val="both"/>
        <w:textAlignment w:val="baseline"/>
        <w:rPr/>
      </w:pPr>
      <w:r>
        <w:rPr>
          <w:rStyle w:val="Mocnowyrniony"/>
          <w:rFonts w:eastAsia="Times New Roman" w:cs="Times New Roman"/>
          <w:b/>
          <w:bCs/>
          <w:sz w:val="24"/>
          <w:szCs w:val="24"/>
          <w:lang w:eastAsia="pl-PL"/>
        </w:rPr>
        <w:t xml:space="preserve">4. </w:t>
      </w:r>
      <w:r>
        <w:rPr>
          <w:rStyle w:val="Mocnowyrniony"/>
          <w:sz w:val="24"/>
          <w:szCs w:val="24"/>
        </w:rPr>
        <w:t>Warunki pracy:</w:t>
      </w:r>
    </w:p>
    <w:p>
      <w:pPr>
        <w:pStyle w:val="Normal"/>
        <w:widowControl/>
        <w:numPr>
          <w:ilvl w:val="1"/>
          <w:numId w:val="1"/>
        </w:numPr>
        <w:shd w:val="clear" w:color="auto" w:fill="FFFFFF"/>
        <w:tabs>
          <w:tab w:val="left" w:pos="720" w:leader="none"/>
          <w:tab w:val="left" w:pos="1418" w:leader="none"/>
        </w:tabs>
        <w:suppressAutoHyphens w:val="true"/>
        <w:overflowPunct w:val="false"/>
        <w:bidi w:val="0"/>
        <w:spacing w:lineRule="auto" w:line="360" w:before="0" w:after="240"/>
        <w:ind w:left="480" w:right="0" w:hanging="0"/>
        <w:jc w:val="both"/>
        <w:textAlignment w:val="baseline"/>
        <w:rPr/>
      </w:pPr>
      <w:r>
        <w:rPr>
          <w:rStyle w:val="Mocnowyrniony"/>
          <w:b w:val="false"/>
          <w:bCs w:val="false"/>
          <w:sz w:val="24"/>
          <w:szCs w:val="24"/>
        </w:rPr>
        <w:t xml:space="preserve">Zatrudnienie na podstawie umowy cywilnoprawnej - umowy zlecenia, zawartej do dnia </w:t>
        <w:tab/>
        <w:t>20.12.2022r.;</w:t>
      </w:r>
    </w:p>
    <w:p>
      <w:pPr>
        <w:pStyle w:val="Normal"/>
        <w:widowControl/>
        <w:numPr>
          <w:ilvl w:val="1"/>
          <w:numId w:val="1"/>
        </w:numPr>
        <w:shd w:val="clear" w:color="auto" w:fill="FFFFFF"/>
        <w:tabs>
          <w:tab w:val="left" w:pos="720" w:leader="none"/>
          <w:tab w:val="left" w:pos="1418" w:leader="none"/>
        </w:tabs>
        <w:suppressAutoHyphens w:val="true"/>
        <w:overflowPunct w:val="false"/>
        <w:bidi w:val="0"/>
        <w:spacing w:lineRule="auto" w:line="360" w:before="0" w:after="240"/>
        <w:ind w:left="0" w:right="0" w:firstLine="480"/>
        <w:jc w:val="both"/>
        <w:textAlignment w:val="baseline"/>
        <w:rPr>
          <w:rFonts w:ascii="Liberation Serif" w:hAnsi="Liberation Serif"/>
          <w:sz w:val="24"/>
          <w:szCs w:val="24"/>
        </w:rPr>
      </w:pPr>
      <w:r>
        <w:rPr>
          <w:rFonts w:eastAsia="Times New Roman" w:cs="Times New Roman"/>
          <w:color w:val="00000A"/>
          <w:sz w:val="24"/>
          <w:szCs w:val="24"/>
          <w:lang w:eastAsia="pl-PL"/>
        </w:rPr>
        <w:t xml:space="preserve">W czasie czasu trwania Programu (od kwietnia do grudnia 2022r. - 9 miesięcy) limit godzin </w:t>
        <w:tab/>
        <w:t>usług asystenta przypadających na jednego uczestnika Programu wynosi nie więcej niż:</w:t>
      </w:r>
    </w:p>
    <w:p>
      <w:pPr>
        <w:pStyle w:val="Normal"/>
        <w:numPr>
          <w:ilvl w:val="0"/>
          <w:numId w:val="0"/>
        </w:numPr>
        <w:spacing w:lineRule="auto" w:line="360"/>
        <w:ind w:left="720" w:hanging="0"/>
        <w:jc w:val="both"/>
        <w:rPr>
          <w:rFonts w:ascii="Liberation Serif" w:hAnsi="Liberation Serif"/>
          <w:sz w:val="24"/>
          <w:szCs w:val="24"/>
        </w:rPr>
      </w:pPr>
      <w:r>
        <w:rPr>
          <w:rFonts w:eastAsia="Times New Roman" w:cs="Times New Roman"/>
          <w:color w:val="00000A"/>
          <w:sz w:val="24"/>
          <w:szCs w:val="24"/>
          <w:lang w:eastAsia="pl-PL"/>
        </w:rPr>
        <w:t>a) 630 godzin dla osób niepełnosprawnych posiadających orzeczenie o znacznym stopniu niepełnosprawności z niepełnosprawnością sprzężoną;</w:t>
      </w:r>
    </w:p>
    <w:p>
      <w:pPr>
        <w:pStyle w:val="Normal"/>
        <w:numPr>
          <w:ilvl w:val="0"/>
          <w:numId w:val="0"/>
        </w:numPr>
        <w:spacing w:lineRule="auto" w:line="360"/>
        <w:ind w:left="720" w:hanging="0"/>
        <w:jc w:val="both"/>
        <w:rPr>
          <w:rFonts w:ascii="Liberation Serif" w:hAnsi="Liberation Serif"/>
          <w:sz w:val="24"/>
          <w:szCs w:val="24"/>
        </w:rPr>
      </w:pPr>
      <w:r>
        <w:rPr>
          <w:rFonts w:eastAsia="Times New Roman" w:cs="Times New Roman"/>
          <w:color w:val="00000A"/>
          <w:sz w:val="24"/>
          <w:szCs w:val="24"/>
          <w:lang w:eastAsia="pl-PL"/>
        </w:rPr>
        <w:t>b) 540 godzin dla osób niepełnosprawnych posiadających orzeczenie o znacznym stopniu niepełnosprawności;</w:t>
      </w:r>
    </w:p>
    <w:p>
      <w:pPr>
        <w:pStyle w:val="Normal"/>
        <w:numPr>
          <w:ilvl w:val="0"/>
          <w:numId w:val="0"/>
        </w:numPr>
        <w:tabs>
          <w:tab w:val="left" w:pos="967" w:leader="none"/>
        </w:tabs>
        <w:spacing w:lineRule="auto" w:line="360"/>
        <w:ind w:left="720" w:hanging="0"/>
        <w:jc w:val="both"/>
        <w:rPr>
          <w:rFonts w:ascii="Liberation Serif" w:hAnsi="Liberation Serif"/>
          <w:sz w:val="24"/>
          <w:szCs w:val="24"/>
        </w:rPr>
      </w:pPr>
      <w:r>
        <w:rPr>
          <w:rFonts w:eastAsia="Times New Roman" w:cs="Times New Roman"/>
          <w:color w:val="00000A"/>
          <w:sz w:val="24"/>
          <w:szCs w:val="24"/>
          <w:lang w:eastAsia="pl-PL"/>
        </w:rPr>
        <w:t>c) 270 godzin dla osób posiadających orzeczenie o umiarkowanym stopniu niepełnosprawności,</w:t>
      </w:r>
    </w:p>
    <w:p>
      <w:pPr>
        <w:pStyle w:val="Normal"/>
        <w:numPr>
          <w:ilvl w:val="0"/>
          <w:numId w:val="0"/>
        </w:numPr>
        <w:tabs>
          <w:tab w:val="left" w:pos="967" w:leader="none"/>
        </w:tabs>
        <w:spacing w:lineRule="auto" w:line="360" w:before="171" w:after="171"/>
        <w:ind w:left="720" w:hanging="0"/>
        <w:jc w:val="both"/>
        <w:rPr/>
      </w:pPr>
      <w:r>
        <w:rPr>
          <w:rStyle w:val="Domylnaczcionkaakapitu"/>
          <w:rFonts w:eastAsia="Times New Roman" w:cs="Times New Roman"/>
          <w:b w:val="false"/>
          <w:bCs w:val="false"/>
          <w:color w:val="00000A"/>
          <w:sz w:val="24"/>
          <w:szCs w:val="24"/>
          <w:lang w:eastAsia="pl-PL"/>
        </w:rPr>
        <w:t>d) 270 godzin dla dzieci do 16 roku życia z orzeczeniem o niepełnosprawności łącznie ze wskazaniami: konieczności stałej lub długotrwałej opieki lub pomocy innej osoby ze znacznie ograniczoną możliwością samodzielnej egzystencji oraz konieczności stałego współudziału na co dzień opiekuna dziecka w procesie jego leczenia, rehabilitacji i edukacji;</w:t>
      </w:r>
    </w:p>
    <w:p>
      <w:pPr>
        <w:pStyle w:val="Textbody"/>
        <w:numPr>
          <w:ilvl w:val="1"/>
          <w:numId w:val="1"/>
        </w:numPr>
        <w:spacing w:lineRule="auto" w:line="360"/>
        <w:jc w:val="both"/>
        <w:rPr/>
      </w:pPr>
      <w:r>
        <w:rPr>
          <w:rStyle w:val="Mocnowyrniony"/>
          <w:b w:val="false"/>
          <w:bCs w:val="false"/>
          <w:sz w:val="24"/>
          <w:szCs w:val="24"/>
        </w:rPr>
        <w:t xml:space="preserve">Czas trwania usług asystenta: przez 7 dni w tygodniu, 24 godziny na dobę;  </w:t>
      </w:r>
      <w:r>
        <w:rPr>
          <w:rStyle w:val="Mocnowyrniony"/>
          <w:rFonts w:eastAsia="Times New Roman" w:cs="Times New Roman"/>
          <w:b w:val="false"/>
          <w:bCs w:val="false"/>
          <w:color w:val="00000A"/>
          <w:sz w:val="24"/>
          <w:szCs w:val="24"/>
          <w:lang w:eastAsia="pl-PL"/>
        </w:rPr>
        <w:t>z zastrzeżeniem stosowania w tym zakresie przepisów i norm, o których mowa w Kodeksie pracy;</w:t>
      </w:r>
    </w:p>
    <w:p>
      <w:pPr>
        <w:pStyle w:val="Textbody"/>
        <w:numPr>
          <w:ilvl w:val="1"/>
          <w:numId w:val="1"/>
        </w:numPr>
        <w:spacing w:lineRule="auto" w:line="360"/>
        <w:jc w:val="both"/>
        <w:rPr/>
      </w:pPr>
      <w:r>
        <w:rPr>
          <w:rStyle w:val="Mocnowyrniony"/>
          <w:b w:val="false"/>
          <w:bCs w:val="false"/>
          <w:sz w:val="24"/>
          <w:szCs w:val="24"/>
        </w:rPr>
        <w:t>Miejsce realizacji usług: w granicach administracyjnych województwa kujawsko- pomorskiego, z przewagą pracy na terenie miasta Bydgoszcz;</w:t>
      </w:r>
    </w:p>
    <w:p>
      <w:pPr>
        <w:pStyle w:val="Textbody"/>
        <w:numPr>
          <w:ilvl w:val="1"/>
          <w:numId w:val="1"/>
        </w:numPr>
        <w:spacing w:lineRule="auto" w:line="360"/>
        <w:jc w:val="both"/>
        <w:rPr/>
      </w:pPr>
      <w:bookmarkStart w:id="0" w:name="_GoBack"/>
      <w:bookmarkEnd w:id="0"/>
      <w:r>
        <w:rPr>
          <w:rStyle w:val="Mocnowyrniony"/>
          <w:b w:val="false"/>
          <w:bCs w:val="false"/>
          <w:sz w:val="24"/>
          <w:szCs w:val="24"/>
        </w:rPr>
        <w:t>Koszt 1 godziny zegarowej z tytułu świadczenia usług asystenta: 35,00 zł brutto.</w:t>
      </w:r>
    </w:p>
    <w:p>
      <w:pPr>
        <w:pStyle w:val="Textbody"/>
        <w:numPr>
          <w:ilvl w:val="0"/>
          <w:numId w:val="0"/>
        </w:numPr>
        <w:spacing w:lineRule="auto" w:line="360"/>
        <w:ind w:left="720" w:hanging="0"/>
        <w:jc w:val="both"/>
        <w:rPr>
          <w:rStyle w:val="Mocnowyrniony"/>
          <w:rFonts w:ascii="Liberation Serif" w:hAnsi="Liberation Serif"/>
          <w:sz w:val="24"/>
          <w:szCs w:val="24"/>
        </w:rPr>
      </w:pPr>
      <w:r>
        <w:rPr>
          <w:sz w:val="24"/>
          <w:szCs w:val="24"/>
        </w:rPr>
      </w:r>
    </w:p>
    <w:p>
      <w:pPr>
        <w:pStyle w:val="Textbody"/>
        <w:widowControl/>
        <w:numPr>
          <w:ilvl w:val="0"/>
          <w:numId w:val="0"/>
        </w:numPr>
        <w:suppressAutoHyphens w:val="true"/>
        <w:bidi w:val="0"/>
        <w:spacing w:lineRule="auto" w:line="360" w:before="0" w:after="140"/>
        <w:ind w:left="1200" w:right="0" w:hanging="0"/>
        <w:jc w:val="both"/>
        <w:rPr/>
      </w:pPr>
      <w:r>
        <w:rPr>
          <w:rStyle w:val="Mocnowyrniony"/>
          <w:b/>
          <w:bCs/>
          <w:sz w:val="24"/>
          <w:szCs w:val="24"/>
        </w:rPr>
        <w:t xml:space="preserve">5. </w:t>
      </w:r>
      <w:r>
        <w:rPr>
          <w:rStyle w:val="Mocnowyrniony"/>
          <w:sz w:val="24"/>
          <w:szCs w:val="24"/>
        </w:rPr>
        <w:t>Wymagane dokumenty:</w:t>
      </w:r>
    </w:p>
    <w:p>
      <w:pPr>
        <w:pStyle w:val="Textbody"/>
        <w:widowControl/>
        <w:numPr>
          <w:ilvl w:val="0"/>
          <w:numId w:val="1"/>
        </w:numPr>
        <w:suppressAutoHyphens w:val="true"/>
        <w:bidi w:val="0"/>
        <w:spacing w:lineRule="auto" w:line="360" w:before="0" w:after="140"/>
        <w:ind w:left="480" w:right="0" w:hanging="0"/>
        <w:jc w:val="both"/>
        <w:rPr/>
      </w:pPr>
      <w:r>
        <w:rPr>
          <w:rStyle w:val="Mocnowyrniony"/>
          <w:b w:val="false"/>
          <w:bCs w:val="false"/>
          <w:sz w:val="24"/>
          <w:szCs w:val="24"/>
        </w:rPr>
        <w:t>życiorys (CV) z uwzględnieniem dokładnego przebiegu pracy zawodowej;</w:t>
      </w:r>
    </w:p>
    <w:p>
      <w:pPr>
        <w:pStyle w:val="Textbody"/>
        <w:widowControl/>
        <w:numPr>
          <w:ilvl w:val="0"/>
          <w:numId w:val="1"/>
        </w:numPr>
        <w:suppressAutoHyphens w:val="true"/>
        <w:bidi w:val="0"/>
        <w:spacing w:lineRule="auto" w:line="360" w:before="0" w:after="140"/>
        <w:ind w:left="480" w:right="0" w:hanging="0"/>
        <w:jc w:val="both"/>
        <w:rPr/>
      </w:pPr>
      <w:r>
        <w:rPr>
          <w:rStyle w:val="Mocnowyrniony"/>
          <w:b w:val="false"/>
          <w:bCs w:val="false"/>
          <w:sz w:val="24"/>
          <w:szCs w:val="24"/>
        </w:rPr>
        <w:t>oryginalny kwestionariusz osobowy dla osoby ubiegającej się o zatrudnienie (druk do pobrania na stronie BIP Ośrodka);</w:t>
      </w:r>
    </w:p>
    <w:p>
      <w:pPr>
        <w:pStyle w:val="Textbody"/>
        <w:widowControl/>
        <w:numPr>
          <w:ilvl w:val="0"/>
          <w:numId w:val="1"/>
        </w:numPr>
        <w:suppressAutoHyphens w:val="true"/>
        <w:bidi w:val="0"/>
        <w:spacing w:lineRule="auto" w:line="360" w:before="0" w:after="140"/>
        <w:ind w:left="480" w:right="0" w:hanging="0"/>
        <w:jc w:val="both"/>
        <w:rPr/>
      </w:pPr>
      <w:r>
        <w:rPr>
          <w:rStyle w:val="Mocnowyrniony"/>
          <w:b w:val="false"/>
          <w:bCs w:val="false"/>
          <w:sz w:val="24"/>
          <w:szCs w:val="24"/>
        </w:rPr>
        <w:t>kserokopie dokumentów potwierdzających kwalifikacje / doświadczenie;</w:t>
      </w:r>
    </w:p>
    <w:p>
      <w:pPr>
        <w:pStyle w:val="Textbody"/>
        <w:widowControl/>
        <w:numPr>
          <w:ilvl w:val="0"/>
          <w:numId w:val="1"/>
        </w:numPr>
        <w:suppressAutoHyphens w:val="true"/>
        <w:bidi w:val="0"/>
        <w:spacing w:lineRule="auto" w:line="360" w:before="0" w:after="140"/>
        <w:ind w:left="480" w:right="0" w:hanging="0"/>
        <w:jc w:val="both"/>
        <w:rPr/>
      </w:pPr>
      <w:r>
        <w:rPr>
          <w:rStyle w:val="Mocnowyrniony"/>
          <w:b w:val="false"/>
          <w:bCs w:val="false"/>
          <w:sz w:val="24"/>
          <w:szCs w:val="24"/>
        </w:rPr>
        <w:t>oświadczenie kandydata, iż nie był skazany prawomocnym wyrokiem sądu za umyślne przestępstwo ścigane z oskarżenia publicznego lub umyślne przestępstwo skarbowe;</w:t>
      </w:r>
    </w:p>
    <w:p>
      <w:pPr>
        <w:pStyle w:val="Textbody"/>
        <w:widowControl/>
        <w:numPr>
          <w:ilvl w:val="0"/>
          <w:numId w:val="1"/>
        </w:numPr>
        <w:suppressAutoHyphens w:val="true"/>
        <w:bidi w:val="0"/>
        <w:spacing w:lineRule="auto" w:line="360" w:before="0" w:after="140"/>
        <w:ind w:left="480" w:right="0" w:hanging="0"/>
        <w:jc w:val="both"/>
        <w:rPr/>
      </w:pPr>
      <w:r>
        <w:rPr>
          <w:rStyle w:val="Mocnowyrniony"/>
          <w:b w:val="false"/>
          <w:bCs w:val="false"/>
          <w:sz w:val="24"/>
          <w:szCs w:val="24"/>
        </w:rPr>
        <w:t>oświadczenie kandydata o pełnej zdolności do czynności prawnych oraz korzystaniu z pełni praw publicznych;</w:t>
      </w:r>
    </w:p>
    <w:p>
      <w:pPr>
        <w:pStyle w:val="Textbody"/>
        <w:widowControl/>
        <w:numPr>
          <w:ilvl w:val="0"/>
          <w:numId w:val="1"/>
        </w:numPr>
        <w:suppressAutoHyphens w:val="true"/>
        <w:bidi w:val="0"/>
        <w:spacing w:lineRule="auto" w:line="360" w:before="0" w:after="140"/>
        <w:ind w:left="480" w:right="0" w:hanging="0"/>
        <w:jc w:val="both"/>
        <w:rPr/>
      </w:pPr>
      <w:r>
        <w:rPr>
          <w:rStyle w:val="Mocnowyrniony"/>
          <w:b w:val="false"/>
          <w:bCs w:val="false"/>
          <w:sz w:val="24"/>
          <w:szCs w:val="24"/>
        </w:rPr>
        <w:t>oświadczenie kandydata o posiadanym obywatelstwie;</w:t>
      </w:r>
    </w:p>
    <w:p>
      <w:pPr>
        <w:pStyle w:val="Textbody"/>
        <w:widowControl/>
        <w:numPr>
          <w:ilvl w:val="0"/>
          <w:numId w:val="1"/>
        </w:numPr>
        <w:suppressAutoHyphens w:val="true"/>
        <w:bidi w:val="0"/>
        <w:spacing w:lineRule="auto" w:line="360" w:before="0" w:after="140"/>
        <w:ind w:left="480" w:right="0" w:hanging="0"/>
        <w:jc w:val="both"/>
        <w:rPr/>
      </w:pPr>
      <w:r>
        <w:rPr>
          <w:rStyle w:val="Mocnowyrniony"/>
          <w:b w:val="false"/>
          <w:bCs w:val="false"/>
          <w:sz w:val="24"/>
          <w:szCs w:val="24"/>
        </w:rPr>
        <w:t xml:space="preserve">oświadczenie o wyrażeniu zgody na przetwarzanie danych osobowych zawartych w ofercie pracy zgodnie z art. 6 ust. 1 lit. a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Dz.U. UE.L.2016.119.1 z 04.05.2016r. </w:t>
      </w:r>
    </w:p>
    <w:p>
      <w:pPr>
        <w:pStyle w:val="Textbody"/>
        <w:spacing w:lineRule="auto" w:line="360"/>
        <w:jc w:val="both"/>
        <w:rPr>
          <w:rStyle w:val="Mocnowyrniony"/>
          <w:rFonts w:ascii="Liberation Serif" w:hAnsi="Liberation Serif"/>
          <w:b w:val="false"/>
          <w:b w:val="false"/>
          <w:bCs w:val="false"/>
          <w:sz w:val="24"/>
          <w:szCs w:val="24"/>
        </w:rPr>
      </w:pPr>
      <w:r>
        <w:rPr>
          <w:b w:val="false"/>
          <w:bCs w:val="false"/>
          <w:sz w:val="24"/>
          <w:szCs w:val="24"/>
        </w:rPr>
      </w:r>
    </w:p>
    <w:p>
      <w:pPr>
        <w:pStyle w:val="Textbody"/>
        <w:spacing w:lineRule="auto" w:line="360"/>
        <w:jc w:val="both"/>
        <w:rPr>
          <w:rStyle w:val="Mocnowyrniony"/>
          <w:rFonts w:ascii="Liberation Serif" w:hAnsi="Liberation Serif"/>
          <w:b w:val="false"/>
          <w:b w:val="false"/>
          <w:bCs w:val="false"/>
          <w:sz w:val="24"/>
          <w:szCs w:val="24"/>
        </w:rPr>
      </w:pPr>
      <w:r>
        <w:rPr>
          <w:b w:val="false"/>
          <w:bCs w:val="false"/>
          <w:sz w:val="24"/>
          <w:szCs w:val="24"/>
        </w:rPr>
      </w:r>
    </w:p>
    <w:p>
      <w:pPr>
        <w:pStyle w:val="Textbody"/>
        <w:spacing w:lineRule="auto" w:line="360"/>
        <w:jc w:val="both"/>
        <w:rPr>
          <w:rFonts w:ascii="Liberation Serif" w:hAnsi="Liberation Serif"/>
          <w:sz w:val="24"/>
          <w:szCs w:val="24"/>
        </w:rPr>
      </w:pPr>
      <w:r>
        <w:rPr>
          <w:rFonts w:eastAsia="Times New Roman" w:cs="Times New Roman"/>
          <w:b/>
          <w:bCs/>
          <w:kern w:val="0"/>
          <w:sz w:val="24"/>
          <w:szCs w:val="24"/>
          <w:lang w:eastAsia="pl-PL" w:bidi="ar-SA"/>
        </w:rPr>
        <w:t>Ważne!</w:t>
      </w:r>
      <w:r>
        <w:rPr>
          <w:rFonts w:eastAsia="Times New Roman" w:cs="Times New Roman"/>
          <w:kern w:val="0"/>
          <w:sz w:val="24"/>
          <w:szCs w:val="24"/>
          <w:lang w:eastAsia="pl-PL" w:bidi="ar-SA"/>
        </w:rPr>
        <w:t xml:space="preserve"> Od asystentów świadczących usługi na rzecz dzieci niepełnosprawnych do 16 roku życia dodatkowo wymagane są następujące dokumenty:</w:t>
      </w:r>
    </w:p>
    <w:p>
      <w:pPr>
        <w:pStyle w:val="Textbody"/>
        <w:numPr>
          <w:ilvl w:val="0"/>
          <w:numId w:val="2"/>
        </w:numPr>
        <w:spacing w:lineRule="auto" w:line="360"/>
        <w:jc w:val="both"/>
        <w:rPr>
          <w:rFonts w:ascii="Liberation Serif" w:hAnsi="Liberation Serif"/>
          <w:sz w:val="24"/>
          <w:szCs w:val="24"/>
        </w:rPr>
      </w:pPr>
      <w:r>
        <w:rPr>
          <w:rFonts w:eastAsia="Times New Roman" w:cs="Times New Roman"/>
          <w:kern w:val="0"/>
          <w:sz w:val="24"/>
          <w:szCs w:val="24"/>
          <w:lang w:eastAsia="pl-PL" w:bidi="ar-SA"/>
        </w:rPr>
        <w:t>Zaświadczenie o niekaralności;</w:t>
      </w:r>
    </w:p>
    <w:p>
      <w:pPr>
        <w:pStyle w:val="Textbody"/>
        <w:numPr>
          <w:ilvl w:val="0"/>
          <w:numId w:val="2"/>
        </w:numPr>
        <w:spacing w:lineRule="auto" w:line="360"/>
        <w:jc w:val="both"/>
        <w:rPr>
          <w:rFonts w:ascii="Liberation Serif" w:hAnsi="Liberation Serif"/>
          <w:sz w:val="24"/>
          <w:szCs w:val="24"/>
        </w:rPr>
      </w:pPr>
      <w:r>
        <w:rPr>
          <w:rFonts w:eastAsia="Times New Roman" w:cs="Times New Roman"/>
          <w:kern w:val="0"/>
          <w:sz w:val="24"/>
          <w:szCs w:val="24"/>
          <w:lang w:eastAsia="pl-PL" w:bidi="ar-SA"/>
        </w:rPr>
        <w:t>Pisemna informacja o niefigurowaniu w Rejestrze Sprawców Przestępstw na tle seksualnym;</w:t>
      </w:r>
    </w:p>
    <w:p>
      <w:pPr>
        <w:pStyle w:val="Textbody"/>
        <w:numPr>
          <w:ilvl w:val="0"/>
          <w:numId w:val="2"/>
        </w:numPr>
        <w:spacing w:lineRule="auto" w:line="360"/>
        <w:jc w:val="both"/>
        <w:rPr>
          <w:rFonts w:ascii="Liberation Serif" w:hAnsi="Liberation Serif"/>
          <w:sz w:val="24"/>
          <w:szCs w:val="24"/>
        </w:rPr>
      </w:pPr>
      <w:r>
        <w:rPr>
          <w:rStyle w:val="Mocnowyrniony"/>
          <w:rFonts w:eastAsia="Times New Roman" w:cs="Times New Roman"/>
          <w:b w:val="false"/>
          <w:bCs w:val="false"/>
          <w:kern w:val="0"/>
          <w:sz w:val="24"/>
          <w:szCs w:val="24"/>
          <w:lang w:eastAsia="pl-PL" w:bidi="ar-SA"/>
        </w:rPr>
        <w:t>Pisemna akceptacja osoby asystenta ze strony rodzica lub opiekuna prawnego dziecka</w:t>
        <w:br/>
        <w:t xml:space="preserve">z niepełnosprawnością. </w:t>
      </w:r>
    </w:p>
    <w:p>
      <w:pPr>
        <w:pStyle w:val="Textbody"/>
        <w:numPr>
          <w:ilvl w:val="0"/>
          <w:numId w:val="0"/>
        </w:numPr>
        <w:spacing w:lineRule="auto" w:line="360"/>
        <w:ind w:left="720" w:hanging="0"/>
        <w:jc w:val="both"/>
        <w:rPr>
          <w:rStyle w:val="Mocnowyrniony"/>
          <w:rFonts w:ascii="Liberation Serif" w:hAnsi="Liberation Serif" w:eastAsia="Times New Roman" w:cs="Times New Roman"/>
          <w:b w:val="false"/>
          <w:b w:val="false"/>
          <w:bCs w:val="false"/>
          <w:kern w:val="0"/>
          <w:sz w:val="24"/>
          <w:szCs w:val="24"/>
          <w:lang w:eastAsia="pl-PL" w:bidi="ar-SA"/>
        </w:rPr>
      </w:pPr>
      <w:r>
        <w:rPr>
          <w:rFonts w:eastAsia="Times New Roman" w:cs="Times New Roman"/>
          <w:b w:val="false"/>
          <w:bCs w:val="false"/>
          <w:kern w:val="0"/>
          <w:sz w:val="24"/>
          <w:szCs w:val="24"/>
          <w:lang w:eastAsia="pl-PL" w:bidi="ar-SA"/>
        </w:rPr>
      </w:r>
    </w:p>
    <w:p>
      <w:pPr>
        <w:pStyle w:val="Textbody"/>
        <w:widowControl/>
        <w:numPr>
          <w:ilvl w:val="0"/>
          <w:numId w:val="0"/>
        </w:numPr>
        <w:suppressAutoHyphens w:val="true"/>
        <w:bidi w:val="0"/>
        <w:spacing w:lineRule="auto" w:line="360" w:before="0" w:after="140"/>
        <w:ind w:left="1200" w:right="0" w:hanging="0"/>
        <w:jc w:val="both"/>
        <w:rPr/>
      </w:pPr>
      <w:r>
        <w:rPr>
          <w:rStyle w:val="Mocnowyrniony"/>
          <w:sz w:val="24"/>
          <w:szCs w:val="24"/>
        </w:rPr>
        <w:t>6. Składanie ofert:</w:t>
      </w:r>
    </w:p>
    <w:p>
      <w:pPr>
        <w:pStyle w:val="Textbody"/>
        <w:widowControl/>
        <w:suppressAutoHyphens w:val="true"/>
        <w:bidi w:val="0"/>
        <w:spacing w:lineRule="auto" w:line="360" w:before="0" w:after="140"/>
        <w:ind w:left="0" w:right="0" w:hanging="0"/>
        <w:jc w:val="both"/>
        <w:rPr/>
      </w:pPr>
      <w:r>
        <w:rPr>
          <w:rStyle w:val="Mocnowyrniony"/>
          <w:b w:val="false"/>
          <w:bCs w:val="false"/>
          <w:sz w:val="24"/>
          <w:szCs w:val="24"/>
        </w:rPr>
        <w:t xml:space="preserve">Osoby zainteresowane prosimy o składanie ofert (w zaklejonej kopercie) osobiście pozostawiając je w przeznaczonej do tego zamkniętej skrzynce podawczej znajdującej się na drzwiach  Miejskiego Ośrodka Pomocy Społecznej w Bydgoszczy, ul. Ogrodowa 9 lub przesłać pocztą na adres: Dyrektor Miejskiego Ośrodka Pomocy Społecznej w Bydgoszczy,  ul. Ogrodowa 9, 85-039 Bydgoszcz                     z dopiskiem „Asystent osobisty osoby niepełnosprawnej – edycja 2022”. </w:t>
      </w:r>
    </w:p>
    <w:p>
      <w:pPr>
        <w:pStyle w:val="Textbody"/>
        <w:widowControl/>
        <w:suppressAutoHyphens w:val="true"/>
        <w:bidi w:val="0"/>
        <w:spacing w:lineRule="auto" w:line="360" w:before="0" w:after="140"/>
        <w:ind w:left="0" w:right="0" w:hanging="0"/>
        <w:jc w:val="both"/>
        <w:rPr/>
      </w:pPr>
      <w:r>
        <w:rPr>
          <w:rStyle w:val="Mocnowyrniony"/>
          <w:b w:val="false"/>
          <w:bCs w:val="false"/>
          <w:sz w:val="24"/>
          <w:szCs w:val="24"/>
        </w:rPr>
        <w:t xml:space="preserve">Dodatkowe informacje można uzyskać pod numerem telefonu (52) 325 44 45, od  poniedziałku do czwartku od godz. 7:30 do godz. 15:30 oraz w piątek od godz. 7:30 do godz. 13.30. </w:t>
      </w:r>
    </w:p>
    <w:p>
      <w:pPr>
        <w:pStyle w:val="Textbody"/>
        <w:widowControl/>
        <w:suppressAutoHyphens w:val="true"/>
        <w:bidi w:val="0"/>
        <w:spacing w:lineRule="auto" w:line="360" w:before="0" w:after="140"/>
        <w:ind w:left="0" w:right="0" w:hanging="0"/>
        <w:jc w:val="both"/>
        <w:rPr>
          <w:rFonts w:ascii="Liberation Serif" w:hAnsi="Liberation Serif"/>
          <w:sz w:val="24"/>
          <w:szCs w:val="24"/>
        </w:rPr>
      </w:pPr>
      <w:r>
        <w:rPr>
          <w:rFonts w:cs="Liberation Serif"/>
          <w:sz w:val="24"/>
          <w:szCs w:val="24"/>
        </w:rPr>
        <w:t>Wnioski poddawane będą ocenie na bieżąco. Nadesłanych ofert nie odsyłamy, a nieodebrane podlegają zniszczeniu po miesiącu od dnia zatrudnienia osób na stanowisku asystenta osobistego osoby niepełnosprawnej. O wynikach weryfikacji ofert zostaną powiadomieni kandydaci, którzy złożyli komplet wymaganych dokumentów wymienionych w pkt 5 ogłoszenia.</w:t>
      </w:r>
    </w:p>
    <w:p>
      <w:pPr>
        <w:pStyle w:val="Textbody"/>
        <w:widowControl/>
        <w:suppressAutoHyphens w:val="true"/>
        <w:bidi w:val="0"/>
        <w:spacing w:lineRule="auto" w:line="360" w:before="0" w:after="140"/>
        <w:ind w:left="0" w:right="0" w:hanging="0"/>
        <w:jc w:val="both"/>
        <w:rPr>
          <w:rFonts w:ascii="Liberation Serif" w:hAnsi="Liberation Serif"/>
          <w:sz w:val="24"/>
          <w:szCs w:val="24"/>
        </w:rPr>
      </w:pPr>
      <w:r>
        <w:rPr>
          <w:rFonts w:cs="Liberation Serif"/>
          <w:sz w:val="24"/>
          <w:szCs w:val="24"/>
        </w:rPr>
        <w:t>Pierwszy główny nabór i weryfikacja złożonych dokumentów aplikacyjnych odbędzie się do dnia</w:t>
        <w:br/>
        <w:t>25 marca 2022r. W dniu 1 kwietnia 2022r. planowane jest podpisywanie umów cywilnoprawnych – umowy zlecenie z wybranymi kandydatami na stanowisko asystenta osobistego osoby niepełnosprawnej. Wszystkie dokumenty kwalifikacyjne złożone po dniu 25.03.2022r. będą rozpatrywane w późniejszych terminach, natomiast zawieranie umów będzie następowało</w:t>
        <w:br/>
        <w:t>w ostatnim dniu danego miesiąca.</w:t>
      </w:r>
    </w:p>
    <w:p>
      <w:pPr>
        <w:pStyle w:val="Textbody"/>
        <w:widowControl/>
        <w:suppressAutoHyphens w:val="true"/>
        <w:bidi w:val="0"/>
        <w:spacing w:lineRule="auto" w:line="360" w:before="0" w:after="140"/>
        <w:ind w:left="0" w:right="0" w:hanging="0"/>
        <w:jc w:val="both"/>
        <w:rPr/>
      </w:pPr>
      <w:r>
        <w:rPr>
          <w:rFonts w:cs="Liberation Serif"/>
          <w:sz w:val="24"/>
          <w:szCs w:val="24"/>
        </w:rPr>
        <w:t>Nabór kandydatów na stanowisko asystenta osoby niepełnosprawnej będzie się odbywał w sposób otwarty, przez cały okres trwania Programu, aż do wyczerpania wolnych miejsc.</w:t>
      </w:r>
    </w:p>
    <w:p>
      <w:pPr>
        <w:pStyle w:val="Textbody"/>
        <w:widowControl/>
        <w:suppressAutoHyphens w:val="true"/>
        <w:bidi w:val="0"/>
        <w:spacing w:lineRule="auto" w:line="360" w:before="0" w:after="140"/>
        <w:ind w:left="0" w:right="0" w:hanging="0"/>
        <w:jc w:val="both"/>
        <w:rPr/>
      </w:pPr>
      <w:r>
        <w:rPr>
          <w:rFonts w:cs="Liberation Serif"/>
          <w:sz w:val="24"/>
          <w:szCs w:val="24"/>
        </w:rPr>
        <w:t>Pracownicy Miejskiego Ośrodka Pomocy Społecznej w Bydgoszczy będą się kontaktować</w:t>
        <w:br/>
        <w:t xml:space="preserve">z osobami zakwalifikowanymi do Programu. </w:t>
      </w:r>
    </w:p>
    <w:sectPr>
      <w:headerReference w:type="even" r:id="rId5"/>
      <w:headerReference w:type="default" r:id="rId6"/>
      <w:type w:val="nextPage"/>
      <w:pgSz w:w="11906" w:h="16838"/>
      <w:pgMar w:left="1134" w:right="1134" w:header="1134" w:top="1474" w:footer="0" w:bottom="1134"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OpenSymbol">
    <w:altName w:val="Arial Unicode MS"/>
    <w:charset w:val="ee"/>
    <w:family w:val="roman"/>
    <w:pitch w:val="variable"/>
  </w:font>
  <w:font w:name="Times New Roman">
    <w:charset w:val="ee"/>
    <w:family w:val="roman"/>
    <w:pitch w:val="variable"/>
  </w:font>
  <w:font w:name="Liberation Sans">
    <w:altName w:val="Arial"/>
    <w:charset w:val="ee"/>
    <w:family w:val="roman"/>
    <w:pitch w:val="variable"/>
  </w:font>
  <w:font w:name="Proxima Nova Rg">
    <w:altName w:val="Arial"/>
    <w:charset w:val="ee"/>
    <w:family w:val="roman"/>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bullet"/>
      <w:lvlText w:val=""/>
      <w:lvlJc w:val="left"/>
      <w:pPr>
        <w:ind w:left="720" w:hanging="360"/>
      </w:pPr>
      <w:rPr>
        <w:rFonts w:ascii="Wingdings" w:hAnsi="Wingdings" w:cs="Wingdings" w:hint="default"/>
        <w:rFonts w:cs="OpenSymbol"/>
      </w:rPr>
    </w:lvl>
    <w:lvl w:ilvl="1">
      <w:start w:val="1"/>
      <w:numFmt w:val="bullet"/>
      <w:lvlText w:val=""/>
      <w:lvlJc w:val="left"/>
      <w:pPr>
        <w:ind w:left="785" w:hanging="360"/>
      </w:pPr>
      <w:rPr>
        <w:rFonts w:ascii="Wingdings" w:hAnsi="Wingdings" w:cs="Wingdings" w:hint="default"/>
        <w:sz w:val="24"/>
        <w:rFonts w:cs="OpenSymbol"/>
      </w:rPr>
    </w:lvl>
    <w:lvl w:ilvl="2">
      <w:start w:val="1"/>
      <w:numFmt w:val="bullet"/>
      <w:lvlText w:val=""/>
      <w:lvlJc w:val="left"/>
      <w:pPr>
        <w:ind w:left="2160" w:hanging="180"/>
      </w:pPr>
      <w:rPr>
        <w:rFonts w:ascii="Symbol" w:hAnsi="Symbol" w:cs="Symbol" w:hint="default"/>
        <w:rFonts w:cs="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tabs>
          <w:tab w:val="num" w:pos="720"/>
        </w:tabs>
        <w:ind w:left="720" w:hanging="360"/>
      </w:pPr>
      <w:rPr>
        <w:rFonts w:ascii="Wingdings" w:hAnsi="Wingdings" w:cs="Wingdings" w:hint="default"/>
        <w:sz w:val="24"/>
        <w:rFonts w:cs="OpenSymbo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lvl w:ilvl="0">
      <w:start w:val="1"/>
      <w:numFmt w:val="bullet"/>
      <w:lvlText w:val=""/>
      <w:lvlJc w:val="left"/>
      <w:pPr>
        <w:tabs>
          <w:tab w:val="num" w:pos="720"/>
        </w:tabs>
        <w:ind w:left="720" w:hanging="360"/>
      </w:pPr>
      <w:rPr>
        <w:rFonts w:ascii="Wingdings" w:hAnsi="Wingdings" w:cs="Wingdings" w:hint="default"/>
        <w:sz w:val="24"/>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4">
    <w:lvl w:ilvl="0">
      <w:start w:val="1"/>
      <w:numFmt w:val="bullet"/>
      <w:lvlText w:val=""/>
      <w:lvlJc w:val="left"/>
      <w:pPr>
        <w:tabs>
          <w:tab w:val="num" w:pos="720"/>
        </w:tabs>
        <w:ind w:left="720" w:hanging="360"/>
      </w:pPr>
      <w:rPr>
        <w:rFonts w:ascii="Wingdings" w:hAnsi="Wingdings" w:cs="Wingdings" w:hint="default"/>
        <w:sz w:val="24"/>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2"/>
      <w:numFmt w:val="bullet"/>
      <w:lvlText w:val=""/>
      <w:lvlJc w:val="left"/>
      <w:pPr>
        <w:tabs>
          <w:tab w:val="num" w:pos="720"/>
        </w:tabs>
        <w:ind w:left="720" w:hanging="360"/>
      </w:pPr>
      <w:rPr>
        <w:rFonts w:ascii="Wingdings" w:hAnsi="Wingdings" w:cs="Wingdings" w:hint="default"/>
        <w:sz w:val="24"/>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evenAndOddHeader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pl-PL"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a3f74"/>
    <w:pPr>
      <w:widowControl/>
      <w:suppressAutoHyphens w:val="true"/>
      <w:bidi w:val="0"/>
      <w:jc w:val="left"/>
      <w:textAlignment w:val="baseline"/>
    </w:pPr>
    <w:rPr>
      <w:rFonts w:ascii="Liberation Serif" w:hAnsi="Liberation Serif" w:eastAsia="Noto Serif CJK SC" w:cs="Lohit Devanagari"/>
      <w:color w:val="00000A"/>
      <w:kern w:val="2"/>
      <w:sz w:val="24"/>
      <w:szCs w:val="24"/>
      <w:lang w:val="pl-PL" w:eastAsia="zh-CN" w:bidi="hi-IN"/>
    </w:rPr>
  </w:style>
  <w:style w:type="character" w:styleId="DefaultParagraphFont" w:default="1">
    <w:name w:val="Default Paragraph Font"/>
    <w:uiPriority w:val="1"/>
    <w:semiHidden/>
    <w:unhideWhenUsed/>
    <w:qFormat/>
    <w:rPr/>
  </w:style>
  <w:style w:type="character" w:styleId="Mocnowyrniony" w:customStyle="1">
    <w:name w:val="Mocno wyróżniony"/>
    <w:qFormat/>
    <w:rsid w:val="00aa3f74"/>
    <w:rPr>
      <w:b/>
      <w:bCs/>
    </w:rPr>
  </w:style>
  <w:style w:type="character" w:styleId="Internetlink" w:customStyle="1">
    <w:name w:val="Internet link"/>
    <w:qFormat/>
    <w:rsid w:val="00aa3f74"/>
    <w:rPr>
      <w:color w:val="000080"/>
      <w:u w:val="single"/>
    </w:rPr>
  </w:style>
  <w:style w:type="character" w:styleId="Wyrnienie">
    <w:name w:val="Wyróżnienie"/>
    <w:qFormat/>
    <w:rsid w:val="00aa3f74"/>
    <w:rPr>
      <w:i/>
      <w:iCs/>
    </w:rPr>
  </w:style>
  <w:style w:type="character" w:styleId="Znakiwypunktowania" w:customStyle="1">
    <w:name w:val="Znaki wypunktowania"/>
    <w:qFormat/>
    <w:rsid w:val="00aa3f74"/>
    <w:rPr>
      <w:rFonts w:ascii="OpenSymbol" w:hAnsi="OpenSymbol" w:eastAsia="OpenSymbol" w:cs="OpenSymbol"/>
    </w:rPr>
  </w:style>
  <w:style w:type="character" w:styleId="VisitedInternetLink" w:customStyle="1">
    <w:name w:val="Visited Internet Link"/>
    <w:qFormat/>
    <w:rsid w:val="00aa3f74"/>
    <w:rPr>
      <w:color w:val="800000"/>
      <w:u w:val="single"/>
    </w:rPr>
  </w:style>
  <w:style w:type="character" w:styleId="StopkaZnak" w:customStyle="1">
    <w:name w:val="Stopka Znak"/>
    <w:basedOn w:val="DefaultParagraphFont"/>
    <w:qFormat/>
    <w:rsid w:val="00aa3f74"/>
    <w:rPr>
      <w:rFonts w:cs="Mangal"/>
      <w:szCs w:val="21"/>
    </w:rPr>
  </w:style>
  <w:style w:type="character" w:styleId="ListLabel1">
    <w:name w:val="ListLabel 1"/>
    <w:qFormat/>
    <w:rPr>
      <w:b/>
      <w:bCs/>
    </w:rPr>
  </w:style>
  <w:style w:type="character" w:styleId="ListLabel2">
    <w:name w:val="ListLabel 2"/>
    <w:qFormat/>
    <w:rPr>
      <w:b w:val="false"/>
      <w:bCs w:val="false"/>
      <w:sz w:val="22"/>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Domylnaczcionkaakapitu">
    <w:name w:val="Domyślna czcionka akapitu"/>
    <w:qFormat/>
    <w:rPr/>
  </w:style>
  <w:style w:type="character" w:styleId="ListLabel6">
    <w:name w:val="ListLabel 6"/>
    <w:qFormat/>
    <w:rPr>
      <w:b/>
      <w:bCs/>
    </w:rPr>
  </w:style>
  <w:style w:type="character" w:styleId="ListLabel7">
    <w:name w:val="ListLabel 7"/>
    <w:qFormat/>
    <w:rPr>
      <w:rFonts w:ascii="Times New Roman" w:hAnsi="Times New Roman"/>
      <w:b w:val="false"/>
      <w:bCs w:val="false"/>
      <w:sz w:val="22"/>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Symbol"/>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b/>
      <w:bCs/>
    </w:rPr>
  </w:style>
  <w:style w:type="character" w:styleId="ListLabel18">
    <w:name w:val="ListLabel 18"/>
    <w:qFormat/>
    <w:rPr>
      <w:rFonts w:ascii="Times New Roman" w:hAnsi="Times New Roman"/>
      <w:b w:val="false"/>
      <w:bCs w:val="false"/>
      <w:sz w:val="22"/>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b/>
      <w:bCs/>
    </w:rPr>
  </w:style>
  <w:style w:type="character" w:styleId="ListLabel29">
    <w:name w:val="ListLabel 29"/>
    <w:qFormat/>
    <w:rPr>
      <w:rFonts w:ascii="Times New Roman" w:hAnsi="Times New Roman"/>
      <w:b w:val="false"/>
      <w:bCs w:val="false"/>
      <w:sz w:val="22"/>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rFonts w:cs="Symbol"/>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b/>
      <w:bCs/>
    </w:rPr>
  </w:style>
  <w:style w:type="character" w:styleId="ListLabel40">
    <w:name w:val="ListLabel 40"/>
    <w:qFormat/>
    <w:rPr>
      <w:rFonts w:ascii="Times New Roman" w:hAnsi="Times New Roman"/>
      <w:b w:val="false"/>
      <w:bCs w:val="false"/>
      <w:sz w:val="22"/>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Znakinumeracji">
    <w:name w:val="Znaki numeracji"/>
    <w:qFormat/>
    <w:rPr/>
  </w:style>
  <w:style w:type="character" w:styleId="ListLabel50">
    <w:name w:val="ListLabel 50"/>
    <w:qFormat/>
    <w:rPr>
      <w:rFonts w:cs="OpenSymbol"/>
    </w:rPr>
  </w:style>
  <w:style w:type="character" w:styleId="ListLabel51">
    <w:name w:val="ListLabel 51"/>
    <w:qFormat/>
    <w:rPr>
      <w:rFonts w:ascii="Liberation Serif" w:hAnsi="Liberation Serif" w:cs="OpenSymbol"/>
      <w:sz w:val="24"/>
    </w:rPr>
  </w:style>
  <w:style w:type="character" w:styleId="ListLabel52">
    <w:name w:val="ListLabel 52"/>
    <w:qFormat/>
    <w:rPr>
      <w:rFonts w:cs="Symbol"/>
    </w:rPr>
  </w:style>
  <w:style w:type="character" w:styleId="ListLabel53">
    <w:name w:val="ListLabel 53"/>
    <w:qFormat/>
    <w:rPr>
      <w:rFonts w:ascii="Liberation Serif" w:hAnsi="Liberation Serif" w:cs="OpenSymbol"/>
      <w:sz w:val="24"/>
    </w:rPr>
  </w:style>
  <w:style w:type="character" w:styleId="ListLabel54">
    <w:name w:val="ListLabel 54"/>
    <w:qFormat/>
    <w:rPr>
      <w:rFonts w:ascii="Liberation Serif" w:hAnsi="Liberation Serif" w:cs="OpenSymbol"/>
      <w:sz w:val="24"/>
    </w:rPr>
  </w:style>
  <w:style w:type="character" w:styleId="ListLabel55">
    <w:name w:val="ListLabel 55"/>
    <w:qFormat/>
    <w:rPr>
      <w:rFonts w:cs="OpenSymbol"/>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ascii="Liberation Serif" w:hAnsi="Liberation Serif" w:cs="OpenSymbol"/>
      <w:sz w:val="24"/>
    </w:rPr>
  </w:style>
  <w:style w:type="character" w:styleId="ListLabel64">
    <w:name w:val="ListLabel 64"/>
    <w:qFormat/>
    <w:rPr>
      <w:rFonts w:ascii="Liberation Serif" w:hAnsi="Liberation Serif" w:cs="OpenSymbol"/>
      <w:sz w:val="24"/>
    </w:rPr>
  </w:style>
  <w:style w:type="character" w:styleId="ListLabel65">
    <w:name w:val="ListLabel 65"/>
    <w:qFormat/>
    <w:rPr>
      <w:rFonts w:cs="OpenSymbol"/>
    </w:rPr>
  </w:style>
  <w:style w:type="character" w:styleId="ListLabel66">
    <w:name w:val="ListLabel 66"/>
    <w:qFormat/>
    <w:rPr>
      <w:rFonts w:ascii="Liberation Serif" w:hAnsi="Liberation Serif" w:cs="OpenSymbol"/>
      <w:sz w:val="24"/>
    </w:rPr>
  </w:style>
  <w:style w:type="character" w:styleId="ListLabel67">
    <w:name w:val="ListLabel 67"/>
    <w:qFormat/>
    <w:rPr>
      <w:rFonts w:cs="Symbol"/>
    </w:rPr>
  </w:style>
  <w:style w:type="character" w:styleId="ListLabel68">
    <w:name w:val="ListLabel 68"/>
    <w:qFormat/>
    <w:rPr>
      <w:rFonts w:ascii="Liberation Serif" w:hAnsi="Liberation Serif" w:cs="OpenSymbol"/>
      <w:sz w:val="24"/>
    </w:rPr>
  </w:style>
  <w:style w:type="character" w:styleId="ListLabel69">
    <w:name w:val="ListLabel 69"/>
    <w:qFormat/>
    <w:rPr>
      <w:rFonts w:ascii="Liberation Serif" w:hAnsi="Liberation Serif" w:cs="OpenSymbol"/>
      <w:sz w:val="24"/>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cs="OpenSymbol"/>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ascii="Liberation Serif" w:hAnsi="Liberation Serif" w:cs="OpenSymbol"/>
      <w:sz w:val="24"/>
    </w:rPr>
  </w:style>
  <w:style w:type="character" w:styleId="ListLabel79">
    <w:name w:val="ListLabel 79"/>
    <w:qFormat/>
    <w:rPr>
      <w:rFonts w:ascii="Liberation Serif" w:hAnsi="Liberation Serif" w:cs="OpenSymbol"/>
      <w:sz w:val="24"/>
    </w:rPr>
  </w:style>
  <w:style w:type="character" w:styleId="ListLabel80">
    <w:name w:val="ListLabel 80"/>
    <w:qFormat/>
    <w:rPr>
      <w:rFonts w:cs="OpenSymbol"/>
    </w:rPr>
  </w:style>
  <w:style w:type="character" w:styleId="ListLabel81">
    <w:name w:val="ListLabel 81"/>
    <w:qFormat/>
    <w:rPr>
      <w:rFonts w:ascii="Liberation Serif" w:hAnsi="Liberation Serif" w:cs="OpenSymbol"/>
      <w:sz w:val="24"/>
    </w:rPr>
  </w:style>
  <w:style w:type="character" w:styleId="ListLabel82">
    <w:name w:val="ListLabel 82"/>
    <w:qFormat/>
    <w:rPr>
      <w:rFonts w:cs="Symbol"/>
    </w:rPr>
  </w:style>
  <w:style w:type="character" w:styleId="ListLabel83">
    <w:name w:val="ListLabel 83"/>
    <w:qFormat/>
    <w:rPr>
      <w:rFonts w:ascii="Liberation Serif" w:hAnsi="Liberation Serif" w:cs="OpenSymbol"/>
      <w:sz w:val="24"/>
    </w:rPr>
  </w:style>
  <w:style w:type="character" w:styleId="ListLabel84">
    <w:name w:val="ListLabel 84"/>
    <w:qFormat/>
    <w:rPr>
      <w:rFonts w:ascii="Liberation Serif" w:hAnsi="Liberation Serif" w:cs="OpenSymbol"/>
      <w:sz w:val="24"/>
    </w:rPr>
  </w:style>
  <w:style w:type="character" w:styleId="ListLabel85">
    <w:name w:val="ListLabel 85"/>
    <w:qFormat/>
    <w:rPr>
      <w:rFonts w:cs="Open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cs="OpenSymbol"/>
    </w:rPr>
  </w:style>
  <w:style w:type="character" w:styleId="ListLabel89">
    <w:name w:val="ListLabel 89"/>
    <w:qFormat/>
    <w:rPr>
      <w:rFonts w:cs="OpenSymbol"/>
    </w:rPr>
  </w:style>
  <w:style w:type="character" w:styleId="ListLabel90">
    <w:name w:val="ListLabel 90"/>
    <w:qFormat/>
    <w:rPr>
      <w:rFonts w:cs="OpenSymbol"/>
    </w:rPr>
  </w:style>
  <w:style w:type="character" w:styleId="ListLabel91">
    <w:name w:val="ListLabel 91"/>
    <w:qFormat/>
    <w:rPr>
      <w:rFonts w:cs="OpenSymbol"/>
    </w:rPr>
  </w:style>
  <w:style w:type="character" w:styleId="ListLabel92">
    <w:name w:val="ListLabel 92"/>
    <w:qFormat/>
    <w:rPr>
      <w:rFonts w:cs="OpenSymbol"/>
    </w:rPr>
  </w:style>
  <w:style w:type="character" w:styleId="ListLabel93">
    <w:name w:val="ListLabel 93"/>
    <w:qFormat/>
    <w:rPr>
      <w:rFonts w:ascii="Liberation Serif" w:hAnsi="Liberation Serif" w:cs="OpenSymbol"/>
      <w:sz w:val="24"/>
    </w:rPr>
  </w:style>
  <w:style w:type="character" w:styleId="ListLabel94">
    <w:name w:val="ListLabel 94"/>
    <w:qFormat/>
    <w:rPr>
      <w:rFonts w:ascii="Liberation Serif" w:hAnsi="Liberation Serif" w:cs="OpenSymbol"/>
      <w:sz w:val="24"/>
    </w:rPr>
  </w:style>
  <w:style w:type="paragraph" w:styleId="Nagwek" w:customStyle="1">
    <w:name w:val="Nagłówek"/>
    <w:basedOn w:val="Normal"/>
    <w:next w:val="Tretekstu"/>
    <w:qFormat/>
    <w:rsid w:val="00aa3f74"/>
    <w:pPr>
      <w:keepNext/>
      <w:widowControl w:val="false"/>
      <w:bidi w:val="0"/>
      <w:spacing w:before="240" w:after="120"/>
      <w:jc w:val="left"/>
    </w:pPr>
    <w:rPr>
      <w:rFonts w:ascii="Liberation Sans" w:hAnsi="Liberation Sans" w:eastAsia="Noto Sans CJK SC" w:cs="Lohit Devanagari"/>
      <w:color w:val="00000A"/>
      <w:kern w:val="2"/>
      <w:sz w:val="28"/>
      <w:szCs w:val="28"/>
      <w:lang w:val="pl-PL" w:eastAsia="zh-CN" w:bidi="hi-IN"/>
    </w:rPr>
  </w:style>
  <w:style w:type="paragraph" w:styleId="Tretekstu">
    <w:name w:val="Body Text"/>
    <w:basedOn w:val="Normal"/>
    <w:pPr>
      <w:spacing w:lineRule="auto" w:line="288" w:before="0" w:after="140"/>
    </w:pPr>
    <w:rPr/>
  </w:style>
  <w:style w:type="paragraph" w:styleId="Lista">
    <w:name w:val="List"/>
    <w:basedOn w:val="Normal"/>
    <w:rsid w:val="00aa3f74"/>
    <w:pPr>
      <w:widowControl w:val="false"/>
      <w:bidi w:val="0"/>
      <w:jc w:val="left"/>
    </w:pPr>
    <w:rPr>
      <w:rFonts w:ascii="Liberation Serif" w:hAnsi="Liberation Serif" w:eastAsia="Noto Serif CJK SC" w:cs="Lohit Devanagari"/>
      <w:color w:val="00000A"/>
      <w:kern w:val="2"/>
      <w:sz w:val="24"/>
      <w:szCs w:val="24"/>
      <w:lang w:val="pl-PL" w:eastAsia="zh-CN" w:bidi="hi-IN"/>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rsid w:val="00aa3f74"/>
    <w:pPr>
      <w:widowControl w:val="false"/>
      <w:suppressLineNumbers/>
      <w:bidi w:val="0"/>
      <w:jc w:val="left"/>
    </w:pPr>
    <w:rPr>
      <w:rFonts w:ascii="Liberation Serif" w:hAnsi="Liberation Serif" w:eastAsia="Noto Serif CJK SC" w:cs="Lohit Devanagari"/>
      <w:color w:val="00000A"/>
      <w:kern w:val="2"/>
      <w:sz w:val="24"/>
      <w:szCs w:val="24"/>
      <w:lang w:val="pl-PL" w:eastAsia="zh-CN" w:bidi="hi-IN"/>
    </w:rPr>
  </w:style>
  <w:style w:type="paragraph" w:styleId="Standard" w:customStyle="1">
    <w:name w:val="Standard"/>
    <w:qFormat/>
    <w:rsid w:val="00aa3f74"/>
    <w:pPr>
      <w:widowControl/>
      <w:suppressAutoHyphens w:val="true"/>
      <w:bidi w:val="0"/>
      <w:jc w:val="left"/>
    </w:pPr>
    <w:rPr>
      <w:rFonts w:ascii="Liberation Serif" w:hAnsi="Liberation Serif" w:eastAsia="Noto Serif CJK SC" w:cs="Lohit Devanagari"/>
      <w:color w:val="00000A"/>
      <w:kern w:val="2"/>
      <w:sz w:val="24"/>
      <w:szCs w:val="24"/>
      <w:lang w:val="pl-PL" w:eastAsia="zh-CN" w:bidi="hi-IN"/>
    </w:rPr>
  </w:style>
  <w:style w:type="paragraph" w:styleId="Textbody" w:customStyle="1">
    <w:name w:val="Text body"/>
    <w:basedOn w:val="Standard"/>
    <w:qFormat/>
    <w:rsid w:val="00aa3f74"/>
    <w:pPr>
      <w:spacing w:lineRule="auto" w:line="276" w:before="0" w:after="140"/>
    </w:pPr>
    <w:rPr/>
  </w:style>
  <w:style w:type="paragraph" w:styleId="Caption">
    <w:name w:val="caption"/>
    <w:basedOn w:val="Standard"/>
    <w:qFormat/>
    <w:rsid w:val="00aa3f74"/>
    <w:pPr>
      <w:suppressLineNumbers/>
      <w:spacing w:before="120" w:after="120"/>
    </w:pPr>
    <w:rPr>
      <w:i/>
      <w:iCs/>
    </w:rPr>
  </w:style>
  <w:style w:type="paragraph" w:styleId="Gwka">
    <w:name w:val="Header"/>
    <w:basedOn w:val="Standard"/>
    <w:rsid w:val="00aa3f74"/>
    <w:pPr>
      <w:suppressLineNumbers/>
      <w:tabs>
        <w:tab w:val="center" w:pos="4819" w:leader="none"/>
        <w:tab w:val="right" w:pos="9638" w:leader="none"/>
      </w:tabs>
    </w:pPr>
    <w:rPr/>
  </w:style>
  <w:style w:type="paragraph" w:styleId="Stopka">
    <w:name w:val="Footer"/>
    <w:basedOn w:val="Normal"/>
    <w:rsid w:val="00aa3f74"/>
    <w:pPr>
      <w:tabs>
        <w:tab w:val="center" w:pos="4536" w:leader="none"/>
        <w:tab w:val="right" w:pos="9072" w:leader="none"/>
      </w:tabs>
    </w:pPr>
    <w:rPr>
      <w:rFonts w:cs="Mangal"/>
      <w:szCs w:val="21"/>
    </w:rPr>
  </w:style>
  <w:style w:type="paragraph" w:styleId="NormalWeb">
    <w:name w:val="Normal (Web)"/>
    <w:basedOn w:val="Normal"/>
    <w:uiPriority w:val="99"/>
    <w:unhideWhenUsed/>
    <w:qFormat/>
    <w:rsid w:val="005d62a1"/>
    <w:pPr>
      <w:suppressAutoHyphens w:val="false"/>
      <w:spacing w:beforeAutospacing="1" w:afterAutospacing="1"/>
      <w:textAlignment w:val="auto"/>
    </w:pPr>
    <w:rPr>
      <w:rFonts w:ascii="Times New Roman" w:hAnsi="Times New Roman" w:eastAsia="Times New Roman" w:cs="Times New Roman"/>
      <w:kern w:val="0"/>
      <w:lang w:eastAsia="pl-PL" w:bidi="ar-SA"/>
    </w:rPr>
  </w:style>
  <w:style w:type="paragraph" w:styleId="Normalny">
    <w:name w:val="Normalny"/>
    <w:qFormat/>
    <w:pPr>
      <w:widowControl w:val="false"/>
      <w:suppressAutoHyphens w:val="true"/>
      <w:bidi w:val="0"/>
      <w:jc w:val="left"/>
    </w:pPr>
    <w:rPr>
      <w:rFonts w:ascii="Liberation Serif" w:hAnsi="Liberation Serif" w:eastAsia="Noto Serif CJK SC" w:cs="Lohit Devanagari"/>
      <w:color w:val="00000A"/>
      <w:kern w:val="2"/>
      <w:sz w:val="24"/>
      <w:szCs w:val="24"/>
      <w:lang w:val="pl-PL" w:eastAsia="zh-CN" w:bidi="hi-IN"/>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Application>LibreOffice/5.4.0.3$Windows_X86_64 LibreOffice_project/7556cbc6811c9d992f4064ab9287069087d7f62c</Application>
  <Pages>4</Pages>
  <Words>923</Words>
  <Characters>6201</Characters>
  <CharactersWithSpaces>7161</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2021-02-09T13:18:00Z</dcterms:created>
  <dc:creator>Magda Obuchowicz</dc:creator>
  <dc:description/>
  <dc:language>pl-PL</dc:language>
  <cp:lastModifiedBy/>
  <cp:lastPrinted>2020-01-20T08:27:00Z</cp:lastPrinted>
  <dcterms:modified xsi:type="dcterms:W3CDTF">2022-03-21T09:37:41Z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